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7E8B" w14:textId="450A4089" w:rsidR="00762FB4" w:rsidRPr="00884C00" w:rsidRDefault="002254C3" w:rsidP="00FB33FF">
      <w:pPr>
        <w:rPr>
          <w:rFonts w:asciiTheme="majorHAnsi" w:hAnsiTheme="majorHAnsi" w:cstheme="majorHAnsi"/>
          <w:b/>
          <w:szCs w:val="24"/>
        </w:rPr>
      </w:pPr>
      <w:r w:rsidRPr="00884C00">
        <w:rPr>
          <w:rFonts w:asciiTheme="majorHAnsi" w:hAnsiTheme="majorHAnsi" w:cstheme="majorHAnsi"/>
          <w:b/>
          <w:sz w:val="32"/>
          <w:szCs w:val="32"/>
        </w:rPr>
        <w:t>U</w:t>
      </w:r>
      <w:r w:rsidR="004E180F" w:rsidRPr="00884C00">
        <w:rPr>
          <w:rFonts w:asciiTheme="majorHAnsi" w:hAnsiTheme="majorHAnsi" w:cstheme="majorHAnsi"/>
          <w:b/>
          <w:sz w:val="32"/>
          <w:szCs w:val="32"/>
        </w:rPr>
        <w:t>CSF Bioengineering Course Listing</w:t>
      </w:r>
      <w:r w:rsidR="00F132F3" w:rsidRPr="00884C00">
        <w:rPr>
          <w:rFonts w:asciiTheme="majorHAnsi" w:hAnsiTheme="majorHAnsi" w:cstheme="majorHAnsi"/>
          <w:b/>
          <w:sz w:val="28"/>
          <w:szCs w:val="28"/>
        </w:rPr>
        <w:tab/>
      </w:r>
      <w:r w:rsidR="00FB33FF" w:rsidRPr="00884C00">
        <w:rPr>
          <w:rFonts w:asciiTheme="majorHAnsi" w:hAnsiTheme="majorHAnsi" w:cstheme="majorHAnsi"/>
          <w:b/>
          <w:sz w:val="28"/>
          <w:szCs w:val="28"/>
        </w:rPr>
        <w:tab/>
      </w:r>
      <w:r w:rsidR="00C37247" w:rsidRPr="00884C00">
        <w:rPr>
          <w:rFonts w:asciiTheme="majorHAnsi" w:hAnsiTheme="majorHAnsi" w:cstheme="majorHAnsi"/>
          <w:b/>
          <w:sz w:val="28"/>
          <w:szCs w:val="28"/>
        </w:rPr>
        <w:tab/>
      </w:r>
      <w:r w:rsidR="00F132F3" w:rsidRPr="00884C00">
        <w:rPr>
          <w:rFonts w:asciiTheme="majorHAnsi" w:hAnsiTheme="majorHAnsi" w:cstheme="majorHAnsi"/>
          <w:b/>
          <w:sz w:val="28"/>
          <w:szCs w:val="28"/>
        </w:rPr>
        <w:tab/>
      </w:r>
      <w:r w:rsidR="004E1D7D" w:rsidRPr="00884C00">
        <w:rPr>
          <w:rFonts w:asciiTheme="majorHAnsi" w:hAnsiTheme="majorHAnsi" w:cstheme="majorHAnsi"/>
          <w:b/>
          <w:sz w:val="32"/>
          <w:szCs w:val="32"/>
        </w:rPr>
        <w:t>Winter 20</w:t>
      </w:r>
      <w:r w:rsidR="00951F61" w:rsidRPr="00884C00">
        <w:rPr>
          <w:rFonts w:asciiTheme="majorHAnsi" w:hAnsiTheme="majorHAnsi" w:cstheme="majorHAnsi"/>
          <w:b/>
          <w:sz w:val="32"/>
          <w:szCs w:val="32"/>
        </w:rPr>
        <w:t>21</w:t>
      </w:r>
      <w:r w:rsidR="004E180F" w:rsidRPr="00884C00">
        <w:rPr>
          <w:rFonts w:asciiTheme="majorHAnsi" w:hAnsiTheme="majorHAnsi" w:cstheme="majorHAnsi"/>
          <w:b/>
          <w:sz w:val="32"/>
          <w:szCs w:val="32"/>
        </w:rPr>
        <w:t xml:space="preserve"> Schedule</w:t>
      </w:r>
    </w:p>
    <w:p w14:paraId="40BEE6FD" w14:textId="76B05FE8" w:rsidR="00BD083C" w:rsidRPr="00BD083C" w:rsidRDefault="00BD083C" w:rsidP="00762FB4">
      <w:pPr>
        <w:rPr>
          <w:rFonts w:asciiTheme="majorHAnsi" w:eastAsia="Times" w:hAnsiTheme="majorHAnsi" w:cstheme="majorHAnsi"/>
          <w:b/>
          <w:bCs/>
          <w:color w:val="C00000"/>
        </w:rPr>
      </w:pPr>
      <w:r w:rsidRPr="00BD083C">
        <w:rPr>
          <w:rFonts w:asciiTheme="majorHAnsi" w:eastAsia="Times" w:hAnsiTheme="majorHAnsi" w:cstheme="majorHAnsi"/>
          <w:b/>
          <w:bCs/>
          <w:color w:val="C00000"/>
        </w:rPr>
        <w:t>Study List is open from November 2, 2020 – January 22, 2021. There is a $50 fine for missing this deadline!</w:t>
      </w:r>
    </w:p>
    <w:p w14:paraId="4D008C57" w14:textId="675C4BFA" w:rsidR="002254C3" w:rsidRPr="00BD083C" w:rsidRDefault="00F93E9C" w:rsidP="00762FB4">
      <w:pPr>
        <w:rPr>
          <w:rFonts w:asciiTheme="majorHAnsi" w:hAnsiTheme="majorHAnsi" w:cstheme="majorHAnsi"/>
          <w:b/>
          <w:szCs w:val="24"/>
        </w:rPr>
      </w:pPr>
      <w:r w:rsidRPr="00BD083C">
        <w:rPr>
          <w:rFonts w:asciiTheme="majorHAnsi" w:hAnsiTheme="majorHAnsi" w:cstheme="majorHAnsi"/>
          <w:b/>
          <w:szCs w:val="24"/>
        </w:rPr>
        <w:t xml:space="preserve">Winter Quarter: </w:t>
      </w:r>
      <w:r w:rsidR="00693C74" w:rsidRPr="00BD083C">
        <w:rPr>
          <w:rFonts w:asciiTheme="majorHAnsi" w:hAnsiTheme="majorHAnsi" w:cstheme="majorHAnsi"/>
          <w:b/>
          <w:szCs w:val="24"/>
        </w:rPr>
        <w:t xml:space="preserve">January </w:t>
      </w:r>
      <w:r w:rsidR="00951F61" w:rsidRPr="00BD083C">
        <w:rPr>
          <w:rFonts w:asciiTheme="majorHAnsi" w:hAnsiTheme="majorHAnsi" w:cstheme="majorHAnsi"/>
          <w:b/>
          <w:szCs w:val="24"/>
        </w:rPr>
        <w:t>1</w:t>
      </w:r>
      <w:r w:rsidR="00693C74" w:rsidRPr="00BD083C">
        <w:rPr>
          <w:rFonts w:asciiTheme="majorHAnsi" w:hAnsiTheme="majorHAnsi" w:cstheme="majorHAnsi"/>
          <w:b/>
          <w:szCs w:val="24"/>
        </w:rPr>
        <w:t xml:space="preserve"> </w:t>
      </w:r>
      <w:r w:rsidR="000B2A55" w:rsidRPr="00BD083C">
        <w:rPr>
          <w:rFonts w:asciiTheme="majorHAnsi" w:hAnsiTheme="majorHAnsi" w:cstheme="majorHAnsi"/>
          <w:b/>
          <w:szCs w:val="24"/>
        </w:rPr>
        <w:t xml:space="preserve">– </w:t>
      </w:r>
      <w:r w:rsidR="00020B8E" w:rsidRPr="00BD083C">
        <w:rPr>
          <w:rFonts w:asciiTheme="majorHAnsi" w:hAnsiTheme="majorHAnsi" w:cstheme="majorHAnsi"/>
          <w:b/>
          <w:szCs w:val="24"/>
        </w:rPr>
        <w:t>March 2</w:t>
      </w:r>
      <w:r w:rsidR="00951F61" w:rsidRPr="00BD083C">
        <w:rPr>
          <w:rFonts w:asciiTheme="majorHAnsi" w:hAnsiTheme="majorHAnsi" w:cstheme="majorHAnsi"/>
          <w:b/>
          <w:szCs w:val="24"/>
        </w:rPr>
        <w:t>8</w:t>
      </w:r>
      <w:r w:rsidR="00413AD4" w:rsidRPr="00BD083C">
        <w:rPr>
          <w:rFonts w:asciiTheme="majorHAnsi" w:hAnsiTheme="majorHAnsi" w:cstheme="majorHAnsi"/>
          <w:b/>
          <w:szCs w:val="24"/>
        </w:rPr>
        <w:t>, 20</w:t>
      </w:r>
      <w:r w:rsidR="008C305B" w:rsidRPr="00BD083C">
        <w:rPr>
          <w:rFonts w:asciiTheme="majorHAnsi" w:hAnsiTheme="majorHAnsi" w:cstheme="majorHAnsi"/>
          <w:b/>
          <w:szCs w:val="24"/>
        </w:rPr>
        <w:t>2</w:t>
      </w:r>
      <w:r w:rsidR="00951F61" w:rsidRPr="00BD083C">
        <w:rPr>
          <w:rFonts w:asciiTheme="majorHAnsi" w:hAnsiTheme="majorHAnsi" w:cstheme="majorHAnsi"/>
          <w:b/>
          <w:szCs w:val="24"/>
        </w:rPr>
        <w:t>1</w:t>
      </w:r>
    </w:p>
    <w:p w14:paraId="5ADBAA08" w14:textId="6230B714" w:rsidR="00BD083C" w:rsidRPr="00BD083C" w:rsidRDefault="00BD083C" w:rsidP="00762FB4">
      <w:pPr>
        <w:rPr>
          <w:rFonts w:asciiTheme="majorHAnsi" w:hAnsiTheme="majorHAnsi" w:cstheme="majorHAnsi"/>
          <w:b/>
          <w:sz w:val="16"/>
          <w:szCs w:val="16"/>
        </w:rPr>
      </w:pPr>
      <w:r w:rsidRPr="00BD083C">
        <w:rPr>
          <w:rFonts w:asciiTheme="majorHAnsi" w:eastAsia="Times" w:hAnsiTheme="majorHAnsi" w:cstheme="majorHAnsi"/>
          <w:b/>
          <w:bCs/>
          <w:sz w:val="16"/>
          <w:szCs w:val="16"/>
        </w:rPr>
        <w:t>CLASSES START Monday, January 4th</w:t>
      </w:r>
    </w:p>
    <w:tbl>
      <w:tblPr>
        <w:tblW w:w="11137" w:type="dxa"/>
        <w:tblInd w:w="-252" w:type="dxa"/>
        <w:tblLayout w:type="fixed"/>
        <w:tblLook w:val="0000" w:firstRow="0" w:lastRow="0" w:firstColumn="0" w:lastColumn="0" w:noHBand="0" w:noVBand="0"/>
      </w:tblPr>
      <w:tblGrid>
        <w:gridCol w:w="3870"/>
        <w:gridCol w:w="1777"/>
        <w:gridCol w:w="1980"/>
        <w:gridCol w:w="3510"/>
      </w:tblGrid>
      <w:tr w:rsidR="004E180F" w:rsidRPr="00884C00" w14:paraId="5B00478F" w14:textId="77777777" w:rsidTr="00DF2707">
        <w:trPr>
          <w:trHeight w:val="287"/>
        </w:trPr>
        <w:tc>
          <w:tcPr>
            <w:tcW w:w="3870" w:type="dxa"/>
            <w:tcBorders>
              <w:top w:val="single" w:sz="4" w:space="0" w:color="auto"/>
              <w:left w:val="single" w:sz="4" w:space="0" w:color="auto"/>
              <w:bottom w:val="single" w:sz="4" w:space="0" w:color="auto"/>
              <w:right w:val="single" w:sz="4" w:space="0" w:color="auto"/>
            </w:tcBorders>
          </w:tcPr>
          <w:p w14:paraId="6CD8D756" w14:textId="22B55307" w:rsidR="004E180F" w:rsidRPr="00884C00" w:rsidRDefault="004E180F" w:rsidP="00187187">
            <w:pPr>
              <w:rPr>
                <w:rFonts w:asciiTheme="majorHAnsi" w:hAnsiTheme="majorHAnsi" w:cstheme="majorHAnsi"/>
                <w:b/>
                <w:i/>
                <w:color w:val="000090"/>
                <w:sz w:val="28"/>
                <w:szCs w:val="28"/>
                <w:lang w:bidi="x-none"/>
              </w:rPr>
            </w:pPr>
            <w:r w:rsidRPr="00884C00">
              <w:rPr>
                <w:rFonts w:asciiTheme="majorHAnsi" w:hAnsiTheme="majorHAnsi" w:cstheme="majorHAnsi"/>
                <w:b/>
                <w:i/>
                <w:color w:val="000090"/>
                <w:sz w:val="28"/>
                <w:szCs w:val="28"/>
                <w:lang w:bidi="x-none"/>
              </w:rPr>
              <w:t xml:space="preserve">Course </w:t>
            </w:r>
          </w:p>
        </w:tc>
        <w:tc>
          <w:tcPr>
            <w:tcW w:w="1777" w:type="dxa"/>
            <w:tcBorders>
              <w:top w:val="single" w:sz="4" w:space="0" w:color="auto"/>
              <w:left w:val="single" w:sz="4" w:space="0" w:color="auto"/>
              <w:bottom w:val="single" w:sz="4" w:space="0" w:color="auto"/>
              <w:right w:val="single" w:sz="4" w:space="0" w:color="auto"/>
            </w:tcBorders>
          </w:tcPr>
          <w:p w14:paraId="55C9E485" w14:textId="606DE484" w:rsidR="004E180F" w:rsidRPr="00884C00" w:rsidRDefault="00AB7D6E" w:rsidP="00AB7D6E">
            <w:pPr>
              <w:rPr>
                <w:rFonts w:asciiTheme="majorHAnsi" w:hAnsiTheme="majorHAnsi" w:cstheme="majorHAnsi"/>
                <w:b/>
                <w:i/>
                <w:color w:val="000090"/>
                <w:sz w:val="24"/>
                <w:szCs w:val="24"/>
                <w:lang w:bidi="x-none"/>
              </w:rPr>
            </w:pPr>
            <w:r w:rsidRPr="00884C00">
              <w:rPr>
                <w:rFonts w:asciiTheme="majorHAnsi" w:hAnsiTheme="majorHAnsi" w:cstheme="majorHAnsi"/>
                <w:b/>
                <w:i/>
                <w:color w:val="000090"/>
                <w:sz w:val="24"/>
                <w:szCs w:val="24"/>
                <w:lang w:bidi="x-none"/>
              </w:rPr>
              <w:t>Day &amp; Time</w:t>
            </w:r>
          </w:p>
        </w:tc>
        <w:tc>
          <w:tcPr>
            <w:tcW w:w="1980" w:type="dxa"/>
            <w:tcBorders>
              <w:top w:val="single" w:sz="4" w:space="0" w:color="auto"/>
              <w:left w:val="single" w:sz="4" w:space="0" w:color="auto"/>
              <w:bottom w:val="single" w:sz="4" w:space="0" w:color="auto"/>
              <w:right w:val="single" w:sz="4" w:space="0" w:color="auto"/>
            </w:tcBorders>
          </w:tcPr>
          <w:p w14:paraId="3D5099E8" w14:textId="77777777" w:rsidR="004E180F" w:rsidRPr="00884C00" w:rsidRDefault="004E180F" w:rsidP="008E0714">
            <w:pPr>
              <w:pStyle w:val="Heading1"/>
              <w:jc w:val="left"/>
              <w:rPr>
                <w:rFonts w:asciiTheme="majorHAnsi" w:hAnsiTheme="majorHAnsi" w:cstheme="majorHAnsi"/>
                <w:b/>
                <w:i/>
                <w:color w:val="000090"/>
                <w:szCs w:val="24"/>
                <w:u w:val="none"/>
                <w:lang w:bidi="x-none"/>
              </w:rPr>
            </w:pPr>
            <w:r w:rsidRPr="00884C00">
              <w:rPr>
                <w:rFonts w:asciiTheme="majorHAnsi" w:hAnsiTheme="majorHAnsi" w:cstheme="majorHAnsi"/>
                <w:b/>
                <w:i/>
                <w:color w:val="000090"/>
                <w:szCs w:val="24"/>
                <w:u w:val="none"/>
                <w:lang w:bidi="x-none"/>
              </w:rPr>
              <w:t>Campus / Room</w:t>
            </w:r>
          </w:p>
        </w:tc>
        <w:tc>
          <w:tcPr>
            <w:tcW w:w="3510" w:type="dxa"/>
            <w:tcBorders>
              <w:top w:val="single" w:sz="4" w:space="0" w:color="auto"/>
              <w:left w:val="single" w:sz="4" w:space="0" w:color="auto"/>
              <w:bottom w:val="single" w:sz="4" w:space="0" w:color="auto"/>
              <w:right w:val="single" w:sz="4" w:space="0" w:color="auto"/>
            </w:tcBorders>
          </w:tcPr>
          <w:p w14:paraId="582D4015" w14:textId="73F5F921" w:rsidR="004E180F" w:rsidRPr="00884C00" w:rsidRDefault="00E203AB">
            <w:pPr>
              <w:rPr>
                <w:rFonts w:asciiTheme="majorHAnsi" w:hAnsiTheme="majorHAnsi" w:cstheme="majorHAnsi"/>
                <w:b/>
                <w:i/>
                <w:color w:val="000090"/>
                <w:sz w:val="24"/>
                <w:szCs w:val="24"/>
                <w:lang w:bidi="x-none"/>
              </w:rPr>
            </w:pPr>
            <w:r w:rsidRPr="00884C00">
              <w:rPr>
                <w:rFonts w:asciiTheme="majorHAnsi" w:hAnsiTheme="majorHAnsi" w:cstheme="majorHAnsi"/>
                <w:b/>
                <w:i/>
                <w:color w:val="000090"/>
                <w:sz w:val="24"/>
                <w:szCs w:val="24"/>
                <w:lang w:bidi="x-none"/>
              </w:rPr>
              <w:t xml:space="preserve">    </w:t>
            </w:r>
            <w:r w:rsidR="00DF2707">
              <w:rPr>
                <w:rFonts w:asciiTheme="majorHAnsi" w:hAnsiTheme="majorHAnsi" w:cstheme="majorHAnsi"/>
                <w:b/>
                <w:i/>
                <w:color w:val="000090"/>
                <w:sz w:val="24"/>
                <w:szCs w:val="24"/>
                <w:lang w:bidi="x-none"/>
              </w:rPr>
              <w:t>Contact/Instructor</w:t>
            </w:r>
          </w:p>
        </w:tc>
      </w:tr>
      <w:tr w:rsidR="004D3CE1" w:rsidRPr="00207664" w14:paraId="7FD64514" w14:textId="77777777" w:rsidTr="00DF2707">
        <w:tc>
          <w:tcPr>
            <w:tcW w:w="3870" w:type="dxa"/>
            <w:tcBorders>
              <w:top w:val="single" w:sz="4" w:space="0" w:color="auto"/>
            </w:tcBorders>
          </w:tcPr>
          <w:p w14:paraId="7B4651AE" w14:textId="40C006CD" w:rsidR="004D3CE1" w:rsidRPr="00207664" w:rsidRDefault="00683D8B">
            <w:pPr>
              <w:rPr>
                <w:rFonts w:asciiTheme="majorHAnsi" w:hAnsiTheme="majorHAnsi" w:cstheme="majorHAnsi"/>
                <w:b/>
                <w:sz w:val="24"/>
                <w:szCs w:val="24"/>
              </w:rPr>
            </w:pPr>
            <w:r w:rsidRPr="00207664">
              <w:rPr>
                <w:rFonts w:asciiTheme="majorHAnsi" w:hAnsiTheme="majorHAnsi" w:cstheme="majorHAnsi"/>
                <w:b/>
                <w:sz w:val="24"/>
                <w:szCs w:val="24"/>
              </w:rPr>
              <w:t xml:space="preserve">BioE </w:t>
            </w:r>
            <w:r w:rsidR="006F6AE1" w:rsidRPr="00207664">
              <w:rPr>
                <w:rFonts w:asciiTheme="majorHAnsi" w:hAnsiTheme="majorHAnsi" w:cstheme="majorHAnsi"/>
                <w:b/>
                <w:sz w:val="24"/>
                <w:szCs w:val="24"/>
              </w:rPr>
              <w:t>215 Rotation</w:t>
            </w:r>
            <w:r w:rsidR="006F6AE1" w:rsidRPr="00207664">
              <w:rPr>
                <w:rFonts w:asciiTheme="majorHAnsi" w:hAnsiTheme="majorHAnsi" w:cstheme="majorHAnsi"/>
                <w:sz w:val="24"/>
                <w:szCs w:val="24"/>
              </w:rPr>
              <w:t xml:space="preserve"> (3 units)</w:t>
            </w:r>
            <w:r w:rsidR="006F6AE1" w:rsidRPr="00207664">
              <w:rPr>
                <w:rFonts w:asciiTheme="majorHAnsi" w:hAnsiTheme="majorHAnsi" w:cstheme="majorHAnsi"/>
                <w:sz w:val="24"/>
                <w:szCs w:val="24"/>
              </w:rPr>
              <w:br/>
            </w:r>
          </w:p>
        </w:tc>
        <w:tc>
          <w:tcPr>
            <w:tcW w:w="1777" w:type="dxa"/>
            <w:tcBorders>
              <w:top w:val="single" w:sz="4" w:space="0" w:color="auto"/>
            </w:tcBorders>
          </w:tcPr>
          <w:p w14:paraId="53B87BD7" w14:textId="03F82A59" w:rsidR="004D3CE1" w:rsidRPr="00207664" w:rsidRDefault="00185B52">
            <w:pPr>
              <w:rPr>
                <w:rFonts w:asciiTheme="majorHAnsi" w:hAnsiTheme="majorHAnsi" w:cstheme="majorHAnsi"/>
                <w:sz w:val="24"/>
                <w:szCs w:val="24"/>
              </w:rPr>
            </w:pPr>
            <w:r w:rsidRPr="00185B52">
              <w:rPr>
                <w:rFonts w:asciiTheme="majorHAnsi" w:hAnsiTheme="majorHAnsi" w:cstheme="majorHAnsi"/>
                <w:b/>
                <w:bCs/>
                <w:sz w:val="24"/>
                <w:szCs w:val="24"/>
              </w:rPr>
              <w:t>TBD</w:t>
            </w:r>
            <w:r>
              <w:rPr>
                <w:rFonts w:asciiTheme="majorHAnsi" w:hAnsiTheme="majorHAnsi" w:cstheme="majorHAnsi"/>
                <w:sz w:val="24"/>
                <w:szCs w:val="24"/>
              </w:rPr>
              <w:t xml:space="preserve"> by PI</w:t>
            </w:r>
          </w:p>
        </w:tc>
        <w:tc>
          <w:tcPr>
            <w:tcW w:w="1980" w:type="dxa"/>
            <w:tcBorders>
              <w:top w:val="single" w:sz="4" w:space="0" w:color="auto"/>
            </w:tcBorders>
          </w:tcPr>
          <w:p w14:paraId="6773DC37" w14:textId="4AA74D17" w:rsidR="004D3CE1" w:rsidRPr="00207664" w:rsidRDefault="00185B52" w:rsidP="008E0714">
            <w:pPr>
              <w:pStyle w:val="Heading1"/>
              <w:jc w:val="left"/>
              <w:rPr>
                <w:rFonts w:asciiTheme="majorHAnsi" w:hAnsiTheme="majorHAnsi" w:cstheme="majorHAnsi"/>
                <w:szCs w:val="24"/>
                <w:u w:val="none"/>
              </w:rPr>
            </w:pPr>
            <w:r>
              <w:rPr>
                <w:rFonts w:asciiTheme="majorHAnsi" w:hAnsiTheme="majorHAnsi" w:cstheme="majorHAnsi"/>
                <w:szCs w:val="24"/>
                <w:u w:val="none"/>
              </w:rPr>
              <w:t>Lab</w:t>
            </w:r>
          </w:p>
        </w:tc>
        <w:tc>
          <w:tcPr>
            <w:tcW w:w="3510" w:type="dxa"/>
            <w:tcBorders>
              <w:top w:val="single" w:sz="4" w:space="0" w:color="auto"/>
            </w:tcBorders>
          </w:tcPr>
          <w:p w14:paraId="62D42682" w14:textId="0FBDC2B3" w:rsidR="004D3CE1" w:rsidRPr="00DF2707" w:rsidRDefault="006F6AE1" w:rsidP="005B230F">
            <w:pPr>
              <w:rPr>
                <w:rFonts w:asciiTheme="majorHAnsi" w:hAnsiTheme="majorHAnsi" w:cstheme="majorHAnsi"/>
                <w:sz w:val="22"/>
                <w:szCs w:val="22"/>
              </w:rPr>
            </w:pPr>
            <w:r w:rsidRPr="00DF2707">
              <w:rPr>
                <w:rFonts w:asciiTheme="majorHAnsi" w:hAnsiTheme="majorHAnsi" w:cstheme="majorHAnsi"/>
                <w:sz w:val="22"/>
                <w:szCs w:val="22"/>
              </w:rPr>
              <w:t xml:space="preserve">SF </w:t>
            </w:r>
            <w:r w:rsidR="00047C3B" w:rsidRPr="00DF2707">
              <w:rPr>
                <w:rFonts w:asciiTheme="majorHAnsi" w:hAnsiTheme="majorHAnsi" w:cstheme="majorHAnsi"/>
                <w:sz w:val="22"/>
                <w:szCs w:val="22"/>
              </w:rPr>
              <w:t>Rotation PI</w:t>
            </w:r>
          </w:p>
        </w:tc>
      </w:tr>
      <w:tr w:rsidR="004D3CE1" w:rsidRPr="00207664" w14:paraId="2C6C43BF" w14:textId="77777777" w:rsidTr="00DF2707">
        <w:tc>
          <w:tcPr>
            <w:tcW w:w="3870" w:type="dxa"/>
          </w:tcPr>
          <w:p w14:paraId="730009D1" w14:textId="3DCAB93F" w:rsidR="004D3CE1" w:rsidRPr="00207664" w:rsidRDefault="00683D8B" w:rsidP="00F573B8">
            <w:pPr>
              <w:tabs>
                <w:tab w:val="right" w:pos="3654"/>
              </w:tabs>
              <w:rPr>
                <w:rFonts w:asciiTheme="majorHAnsi" w:hAnsiTheme="majorHAnsi" w:cstheme="majorHAnsi"/>
                <w:sz w:val="24"/>
                <w:szCs w:val="24"/>
              </w:rPr>
            </w:pPr>
            <w:r w:rsidRPr="00207664">
              <w:rPr>
                <w:rFonts w:asciiTheme="majorHAnsi" w:hAnsiTheme="majorHAnsi" w:cstheme="majorHAnsi"/>
                <w:b/>
                <w:sz w:val="24"/>
                <w:szCs w:val="24"/>
              </w:rPr>
              <w:t xml:space="preserve">BioE </w:t>
            </w:r>
            <w:r w:rsidR="004D3CE1" w:rsidRPr="00207664">
              <w:rPr>
                <w:rFonts w:asciiTheme="majorHAnsi" w:hAnsiTheme="majorHAnsi" w:cstheme="majorHAnsi"/>
                <w:b/>
                <w:sz w:val="24"/>
                <w:szCs w:val="24"/>
              </w:rPr>
              <w:t>250</w:t>
            </w:r>
            <w:r w:rsidR="004D3CE1" w:rsidRPr="00207664">
              <w:rPr>
                <w:rFonts w:asciiTheme="majorHAnsi" w:hAnsiTheme="majorHAnsi" w:cstheme="majorHAnsi"/>
                <w:sz w:val="24"/>
                <w:szCs w:val="24"/>
              </w:rPr>
              <w:t xml:space="preserve"> </w:t>
            </w:r>
            <w:r w:rsidR="004D3CE1" w:rsidRPr="00207664">
              <w:rPr>
                <w:rFonts w:asciiTheme="majorHAnsi" w:hAnsiTheme="majorHAnsi" w:cstheme="majorHAnsi"/>
                <w:b/>
                <w:sz w:val="24"/>
                <w:szCs w:val="24"/>
              </w:rPr>
              <w:t xml:space="preserve">Research </w:t>
            </w:r>
            <w:r w:rsidR="004D3CE1" w:rsidRPr="00207664">
              <w:rPr>
                <w:rFonts w:asciiTheme="majorHAnsi" w:hAnsiTheme="majorHAnsi" w:cstheme="majorHAnsi"/>
                <w:sz w:val="24"/>
                <w:szCs w:val="24"/>
              </w:rPr>
              <w:t>(</w:t>
            </w:r>
            <w:r w:rsidR="00047C3B" w:rsidRPr="00207664">
              <w:rPr>
                <w:rFonts w:asciiTheme="majorHAnsi" w:hAnsiTheme="majorHAnsi" w:cstheme="majorHAnsi"/>
                <w:sz w:val="24"/>
                <w:szCs w:val="24"/>
              </w:rPr>
              <w:t xml:space="preserve">1- </w:t>
            </w:r>
            <w:r w:rsidR="004D3CE1" w:rsidRPr="00207664">
              <w:rPr>
                <w:rFonts w:asciiTheme="majorHAnsi" w:hAnsiTheme="majorHAnsi" w:cstheme="majorHAnsi"/>
                <w:sz w:val="24"/>
                <w:szCs w:val="24"/>
              </w:rPr>
              <w:t>8 units)</w:t>
            </w:r>
            <w:r w:rsidR="00F573B8" w:rsidRPr="00207664">
              <w:rPr>
                <w:rFonts w:asciiTheme="majorHAnsi" w:hAnsiTheme="majorHAnsi" w:cstheme="majorHAnsi"/>
                <w:sz w:val="24"/>
                <w:szCs w:val="24"/>
              </w:rPr>
              <w:tab/>
            </w:r>
          </w:p>
        </w:tc>
        <w:tc>
          <w:tcPr>
            <w:tcW w:w="1777" w:type="dxa"/>
          </w:tcPr>
          <w:p w14:paraId="63859A59" w14:textId="2551BDB4" w:rsidR="004D3CE1" w:rsidRPr="00207664" w:rsidRDefault="00185B52" w:rsidP="004D3CE1">
            <w:pPr>
              <w:rPr>
                <w:rFonts w:asciiTheme="majorHAnsi" w:hAnsiTheme="majorHAnsi" w:cstheme="majorHAnsi"/>
                <w:sz w:val="24"/>
                <w:szCs w:val="24"/>
              </w:rPr>
            </w:pPr>
            <w:r w:rsidRPr="00185B52">
              <w:rPr>
                <w:rFonts w:asciiTheme="majorHAnsi" w:hAnsiTheme="majorHAnsi" w:cstheme="majorHAnsi"/>
                <w:b/>
                <w:bCs/>
                <w:sz w:val="24"/>
                <w:szCs w:val="24"/>
              </w:rPr>
              <w:t>TBD</w:t>
            </w:r>
            <w:r>
              <w:rPr>
                <w:rFonts w:asciiTheme="majorHAnsi" w:hAnsiTheme="majorHAnsi" w:cstheme="majorHAnsi"/>
                <w:sz w:val="24"/>
                <w:szCs w:val="24"/>
              </w:rPr>
              <w:t xml:space="preserve"> by PI</w:t>
            </w:r>
          </w:p>
        </w:tc>
        <w:tc>
          <w:tcPr>
            <w:tcW w:w="1980" w:type="dxa"/>
          </w:tcPr>
          <w:p w14:paraId="177F3940" w14:textId="528F3D2A" w:rsidR="004D3CE1" w:rsidRPr="00207664" w:rsidRDefault="00185B52" w:rsidP="004D3CE1">
            <w:pPr>
              <w:pStyle w:val="Heading1"/>
              <w:jc w:val="left"/>
              <w:rPr>
                <w:rFonts w:asciiTheme="majorHAnsi" w:hAnsiTheme="majorHAnsi" w:cstheme="majorHAnsi"/>
                <w:szCs w:val="24"/>
                <w:u w:val="none"/>
              </w:rPr>
            </w:pPr>
            <w:r>
              <w:rPr>
                <w:rFonts w:asciiTheme="majorHAnsi" w:hAnsiTheme="majorHAnsi" w:cstheme="majorHAnsi"/>
                <w:szCs w:val="24"/>
                <w:u w:val="none"/>
              </w:rPr>
              <w:t>Lab</w:t>
            </w:r>
          </w:p>
        </w:tc>
        <w:tc>
          <w:tcPr>
            <w:tcW w:w="3510" w:type="dxa"/>
          </w:tcPr>
          <w:p w14:paraId="06C41BD4" w14:textId="4F9B643E" w:rsidR="004D3CE1" w:rsidRPr="00DF2707" w:rsidRDefault="004D3CE1" w:rsidP="004D3CE1">
            <w:pPr>
              <w:rPr>
                <w:rFonts w:asciiTheme="majorHAnsi" w:hAnsiTheme="majorHAnsi" w:cstheme="majorHAnsi"/>
                <w:sz w:val="22"/>
                <w:szCs w:val="22"/>
              </w:rPr>
            </w:pPr>
            <w:r w:rsidRPr="00DF2707">
              <w:rPr>
                <w:rFonts w:asciiTheme="majorHAnsi" w:hAnsiTheme="majorHAnsi" w:cstheme="majorHAnsi"/>
                <w:sz w:val="22"/>
                <w:szCs w:val="22"/>
              </w:rPr>
              <w:t xml:space="preserve">SF Mentor </w:t>
            </w:r>
            <w:r w:rsidR="00047C3B" w:rsidRPr="00DF2707">
              <w:rPr>
                <w:rFonts w:asciiTheme="majorHAnsi" w:hAnsiTheme="majorHAnsi" w:cstheme="majorHAnsi"/>
                <w:sz w:val="22"/>
                <w:szCs w:val="22"/>
              </w:rPr>
              <w:t>or Sri Nagarajan</w:t>
            </w:r>
          </w:p>
        </w:tc>
      </w:tr>
      <w:tr w:rsidR="00AB268F" w:rsidRPr="00207664" w14:paraId="6800A009" w14:textId="77777777" w:rsidTr="00DF2707">
        <w:trPr>
          <w:trHeight w:val="630"/>
        </w:trPr>
        <w:tc>
          <w:tcPr>
            <w:tcW w:w="3870" w:type="dxa"/>
          </w:tcPr>
          <w:p w14:paraId="38F3AB39" w14:textId="4C54BBCC" w:rsidR="00503302" w:rsidRPr="00207664" w:rsidRDefault="00AB268F" w:rsidP="00A65FEC">
            <w:pPr>
              <w:rPr>
                <w:rFonts w:asciiTheme="majorHAnsi" w:hAnsiTheme="majorHAnsi" w:cstheme="majorHAnsi"/>
                <w:b/>
                <w:sz w:val="24"/>
                <w:szCs w:val="24"/>
              </w:rPr>
            </w:pPr>
            <w:r w:rsidRPr="00207664">
              <w:rPr>
                <w:rFonts w:asciiTheme="majorHAnsi" w:hAnsiTheme="majorHAnsi" w:cstheme="majorHAnsi"/>
                <w:b/>
                <w:sz w:val="24"/>
                <w:szCs w:val="24"/>
              </w:rPr>
              <w:t>BioE 241</w:t>
            </w:r>
            <w:r w:rsidRPr="00207664">
              <w:rPr>
                <w:rFonts w:asciiTheme="majorHAnsi" w:hAnsiTheme="majorHAnsi" w:cstheme="majorHAnsi"/>
                <w:sz w:val="24"/>
                <w:szCs w:val="24"/>
              </w:rPr>
              <w:t xml:space="preserve"> </w:t>
            </w:r>
            <w:r w:rsidR="00503302" w:rsidRPr="00207664">
              <w:rPr>
                <w:rFonts w:asciiTheme="majorHAnsi" w:hAnsiTheme="majorHAnsi" w:cstheme="majorHAnsi"/>
                <w:sz w:val="24"/>
                <w:szCs w:val="24"/>
              </w:rPr>
              <w:t>Metabolism and Magnetic Resonance Spectroscopy</w:t>
            </w:r>
          </w:p>
        </w:tc>
        <w:tc>
          <w:tcPr>
            <w:tcW w:w="1777" w:type="dxa"/>
          </w:tcPr>
          <w:p w14:paraId="76FC77C7" w14:textId="4B1618A2" w:rsidR="00AB268F" w:rsidRPr="00185B52" w:rsidRDefault="00C433B9" w:rsidP="00AB268F">
            <w:pPr>
              <w:rPr>
                <w:rFonts w:asciiTheme="majorHAnsi" w:hAnsiTheme="majorHAnsi" w:cstheme="majorHAnsi"/>
                <w:b/>
                <w:bCs/>
                <w:sz w:val="24"/>
                <w:szCs w:val="24"/>
              </w:rPr>
            </w:pPr>
            <w:r w:rsidRPr="00185B52">
              <w:rPr>
                <w:rFonts w:asciiTheme="majorHAnsi" w:hAnsiTheme="majorHAnsi" w:cstheme="majorHAnsi"/>
                <w:b/>
                <w:bCs/>
                <w:sz w:val="24"/>
                <w:szCs w:val="24"/>
              </w:rPr>
              <w:t xml:space="preserve">T TH </w:t>
            </w:r>
          </w:p>
          <w:p w14:paraId="4E8C17D6" w14:textId="15D1EC55" w:rsidR="00AB268F" w:rsidRPr="00207664" w:rsidRDefault="00884C00" w:rsidP="00C433B9">
            <w:pPr>
              <w:rPr>
                <w:rFonts w:asciiTheme="majorHAnsi" w:hAnsiTheme="majorHAnsi" w:cstheme="majorHAnsi"/>
                <w:sz w:val="24"/>
                <w:szCs w:val="24"/>
              </w:rPr>
            </w:pPr>
            <w:r w:rsidRPr="00207664">
              <w:rPr>
                <w:rFonts w:asciiTheme="majorHAnsi" w:hAnsiTheme="majorHAnsi" w:cstheme="majorHAnsi"/>
                <w:sz w:val="24"/>
                <w:szCs w:val="24"/>
              </w:rPr>
              <w:t>Time TBD</w:t>
            </w:r>
          </w:p>
        </w:tc>
        <w:tc>
          <w:tcPr>
            <w:tcW w:w="1980" w:type="dxa"/>
          </w:tcPr>
          <w:p w14:paraId="667ADD5E" w14:textId="50FD6916" w:rsidR="00AB268F" w:rsidRPr="00207664" w:rsidRDefault="00884C00" w:rsidP="005527EE">
            <w:pPr>
              <w:rPr>
                <w:rFonts w:asciiTheme="majorHAnsi" w:hAnsiTheme="majorHAnsi" w:cstheme="majorHAnsi"/>
                <w:sz w:val="24"/>
                <w:szCs w:val="24"/>
              </w:rPr>
            </w:pPr>
            <w:r w:rsidRPr="00207664">
              <w:rPr>
                <w:rFonts w:asciiTheme="majorHAnsi" w:hAnsiTheme="majorHAnsi" w:cstheme="majorHAnsi"/>
                <w:sz w:val="24"/>
                <w:szCs w:val="24"/>
              </w:rPr>
              <w:t>Zoom</w:t>
            </w:r>
          </w:p>
        </w:tc>
        <w:tc>
          <w:tcPr>
            <w:tcW w:w="3510" w:type="dxa"/>
          </w:tcPr>
          <w:p w14:paraId="128B5CF5" w14:textId="3584EC7C" w:rsidR="00AB268F" w:rsidRPr="00DF2707" w:rsidRDefault="00AB268F" w:rsidP="00AB268F">
            <w:pPr>
              <w:rPr>
                <w:rFonts w:asciiTheme="majorHAnsi" w:hAnsiTheme="majorHAnsi" w:cstheme="majorHAnsi"/>
                <w:sz w:val="22"/>
                <w:szCs w:val="22"/>
                <w:lang w:bidi="x-none"/>
              </w:rPr>
            </w:pPr>
            <w:r w:rsidRPr="00DF2707">
              <w:rPr>
                <w:rFonts w:asciiTheme="majorHAnsi" w:hAnsiTheme="majorHAnsi" w:cstheme="majorHAnsi"/>
                <w:sz w:val="22"/>
                <w:szCs w:val="22"/>
                <w:lang w:bidi="x-none"/>
              </w:rPr>
              <w:t>J</w:t>
            </w:r>
            <w:r w:rsidR="005572D8" w:rsidRPr="00DF2707">
              <w:rPr>
                <w:rFonts w:asciiTheme="majorHAnsi" w:hAnsiTheme="majorHAnsi" w:cstheme="majorHAnsi"/>
                <w:sz w:val="22"/>
                <w:szCs w:val="22"/>
                <w:lang w:bidi="x-none"/>
              </w:rPr>
              <w:t>ohn</w:t>
            </w:r>
            <w:r w:rsidRPr="00DF2707">
              <w:rPr>
                <w:rFonts w:asciiTheme="majorHAnsi" w:hAnsiTheme="majorHAnsi" w:cstheme="majorHAnsi"/>
                <w:sz w:val="22"/>
                <w:szCs w:val="22"/>
                <w:lang w:bidi="x-none"/>
              </w:rPr>
              <w:t xml:space="preserve"> Kurhanewicz </w:t>
            </w:r>
          </w:p>
          <w:p w14:paraId="4FA2724B" w14:textId="77777777" w:rsidR="004F0532" w:rsidRPr="00DF2707" w:rsidRDefault="00185B52" w:rsidP="002B0B85">
            <w:pPr>
              <w:rPr>
                <w:rFonts w:asciiTheme="majorHAnsi" w:hAnsiTheme="majorHAnsi" w:cstheme="majorHAnsi"/>
                <w:sz w:val="22"/>
                <w:szCs w:val="22"/>
                <w:lang w:bidi="x-none"/>
              </w:rPr>
            </w:pPr>
            <w:hyperlink r:id="rId8" w:history="1">
              <w:r w:rsidR="00AB268F" w:rsidRPr="00DF2707">
                <w:rPr>
                  <w:rStyle w:val="Hyperlink"/>
                  <w:rFonts w:asciiTheme="majorHAnsi" w:hAnsiTheme="majorHAnsi" w:cstheme="majorHAnsi"/>
                  <w:color w:val="auto"/>
                  <w:sz w:val="22"/>
                  <w:szCs w:val="22"/>
                  <w:lang w:bidi="x-none"/>
                </w:rPr>
                <w:t>john.kurhanewicz@ucsf.edu</w:t>
              </w:r>
            </w:hyperlink>
            <w:r w:rsidR="00AB268F" w:rsidRPr="00DF2707">
              <w:rPr>
                <w:rFonts w:asciiTheme="majorHAnsi" w:hAnsiTheme="majorHAnsi" w:cstheme="majorHAnsi"/>
                <w:sz w:val="22"/>
                <w:szCs w:val="22"/>
                <w:lang w:bidi="x-none"/>
              </w:rPr>
              <w:t xml:space="preserve"> </w:t>
            </w:r>
          </w:p>
          <w:p w14:paraId="69B555ED" w14:textId="77777777" w:rsidR="00A65FEC" w:rsidRPr="00DF2707" w:rsidRDefault="00A65FEC" w:rsidP="002B0B85">
            <w:pPr>
              <w:rPr>
                <w:rFonts w:asciiTheme="majorHAnsi" w:hAnsiTheme="majorHAnsi" w:cstheme="majorHAnsi"/>
                <w:sz w:val="22"/>
                <w:szCs w:val="22"/>
                <w:lang w:bidi="x-none"/>
              </w:rPr>
            </w:pPr>
          </w:p>
          <w:p w14:paraId="0779D582" w14:textId="31FCE693" w:rsidR="002B0B85" w:rsidRPr="00DF2707" w:rsidRDefault="002B0B85" w:rsidP="002B0B85">
            <w:pPr>
              <w:rPr>
                <w:rFonts w:asciiTheme="majorHAnsi" w:hAnsiTheme="majorHAnsi" w:cstheme="majorHAnsi"/>
                <w:sz w:val="22"/>
                <w:szCs w:val="22"/>
                <w:lang w:bidi="x-none"/>
              </w:rPr>
            </w:pPr>
          </w:p>
        </w:tc>
      </w:tr>
      <w:tr w:rsidR="00735892" w:rsidRPr="00207664" w14:paraId="31919CF2" w14:textId="77777777" w:rsidTr="00DF2707">
        <w:trPr>
          <w:trHeight w:val="909"/>
        </w:trPr>
        <w:tc>
          <w:tcPr>
            <w:tcW w:w="3870" w:type="dxa"/>
          </w:tcPr>
          <w:p w14:paraId="06A92F03" w14:textId="001720AC" w:rsidR="00661A05" w:rsidRPr="00207664" w:rsidRDefault="00735892" w:rsidP="00681650">
            <w:pPr>
              <w:rPr>
                <w:rFonts w:asciiTheme="majorHAnsi" w:hAnsiTheme="majorHAnsi" w:cstheme="majorHAnsi"/>
                <w:b/>
                <w:sz w:val="24"/>
                <w:szCs w:val="24"/>
              </w:rPr>
            </w:pPr>
            <w:r w:rsidRPr="00207664">
              <w:rPr>
                <w:rFonts w:asciiTheme="majorHAnsi" w:hAnsiTheme="majorHAnsi" w:cstheme="majorHAnsi"/>
                <w:b/>
                <w:sz w:val="24"/>
                <w:szCs w:val="24"/>
                <w:lang w:bidi="x-none"/>
              </w:rPr>
              <w:t xml:space="preserve">BioE 270 </w:t>
            </w:r>
            <w:r w:rsidR="004C5752" w:rsidRPr="00207664">
              <w:rPr>
                <w:rFonts w:asciiTheme="majorHAnsi" w:hAnsiTheme="majorHAnsi" w:cstheme="majorHAnsi"/>
                <w:sz w:val="24"/>
                <w:szCs w:val="24"/>
                <w:lang w:bidi="x-none"/>
              </w:rPr>
              <w:t xml:space="preserve">(MTM) </w:t>
            </w:r>
            <w:r w:rsidR="0086460A" w:rsidRPr="00207664">
              <w:rPr>
                <w:rFonts w:asciiTheme="majorHAnsi" w:hAnsiTheme="majorHAnsi" w:cstheme="majorHAnsi"/>
                <w:sz w:val="24"/>
                <w:szCs w:val="24"/>
              </w:rPr>
              <w:t>Translational Challenges: Diagnostics, Devices &amp; Therapeutics</w:t>
            </w:r>
          </w:p>
        </w:tc>
        <w:tc>
          <w:tcPr>
            <w:tcW w:w="1777" w:type="dxa"/>
          </w:tcPr>
          <w:p w14:paraId="1AB285D4" w14:textId="0E9ACD0D" w:rsidR="00735892" w:rsidRPr="00185B52" w:rsidRDefault="00891CFE" w:rsidP="00735892">
            <w:pPr>
              <w:rPr>
                <w:rFonts w:asciiTheme="majorHAnsi" w:hAnsiTheme="majorHAnsi" w:cstheme="majorHAnsi"/>
                <w:b/>
                <w:bCs/>
                <w:sz w:val="24"/>
                <w:szCs w:val="24"/>
                <w:lang w:bidi="x-none"/>
              </w:rPr>
            </w:pPr>
            <w:r w:rsidRPr="00185B52">
              <w:rPr>
                <w:rFonts w:asciiTheme="majorHAnsi" w:hAnsiTheme="majorHAnsi" w:cstheme="majorHAnsi"/>
                <w:b/>
                <w:bCs/>
                <w:sz w:val="24"/>
                <w:szCs w:val="24"/>
                <w:lang w:bidi="x-none"/>
              </w:rPr>
              <w:t>W</w:t>
            </w:r>
          </w:p>
          <w:p w14:paraId="237D372C" w14:textId="15AC926F" w:rsidR="00735892" w:rsidRPr="00207664" w:rsidRDefault="006C6ECD" w:rsidP="006C6ECD">
            <w:pPr>
              <w:rPr>
                <w:rFonts w:asciiTheme="majorHAnsi" w:hAnsiTheme="majorHAnsi" w:cstheme="majorHAnsi"/>
                <w:sz w:val="24"/>
                <w:szCs w:val="24"/>
              </w:rPr>
            </w:pPr>
            <w:r w:rsidRPr="00207664">
              <w:rPr>
                <w:rFonts w:asciiTheme="majorHAnsi" w:hAnsiTheme="majorHAnsi" w:cstheme="majorHAnsi"/>
                <w:sz w:val="24"/>
                <w:szCs w:val="24"/>
                <w:lang w:bidi="x-none"/>
              </w:rPr>
              <w:t>5:00-7</w:t>
            </w:r>
            <w:r w:rsidR="00DF2707">
              <w:rPr>
                <w:rFonts w:asciiTheme="majorHAnsi" w:hAnsiTheme="majorHAnsi" w:cstheme="majorHAnsi"/>
                <w:sz w:val="24"/>
                <w:szCs w:val="24"/>
                <w:lang w:bidi="x-none"/>
              </w:rPr>
              <w:t>:00PM</w:t>
            </w:r>
          </w:p>
        </w:tc>
        <w:tc>
          <w:tcPr>
            <w:tcW w:w="1980" w:type="dxa"/>
          </w:tcPr>
          <w:p w14:paraId="15BA457D" w14:textId="17DF5FA1" w:rsidR="00A44CFD" w:rsidRPr="00207664" w:rsidRDefault="00884C00" w:rsidP="002544FA">
            <w:pPr>
              <w:rPr>
                <w:rFonts w:asciiTheme="majorHAnsi" w:hAnsiTheme="majorHAnsi" w:cstheme="majorHAnsi"/>
                <w:iCs/>
                <w:sz w:val="24"/>
                <w:szCs w:val="24"/>
              </w:rPr>
            </w:pPr>
            <w:r w:rsidRPr="00207664">
              <w:rPr>
                <w:rFonts w:asciiTheme="majorHAnsi" w:hAnsiTheme="majorHAnsi" w:cstheme="majorHAnsi"/>
                <w:iCs/>
                <w:sz w:val="24"/>
                <w:szCs w:val="24"/>
              </w:rPr>
              <w:t>Zoom</w:t>
            </w:r>
          </w:p>
        </w:tc>
        <w:tc>
          <w:tcPr>
            <w:tcW w:w="3510" w:type="dxa"/>
          </w:tcPr>
          <w:p w14:paraId="0EE0EA4F" w14:textId="70491AA1" w:rsidR="00735892" w:rsidRPr="00DF2707" w:rsidRDefault="00735892" w:rsidP="008513CE">
            <w:pPr>
              <w:rPr>
                <w:rStyle w:val="Hyperlink"/>
                <w:rFonts w:asciiTheme="majorHAnsi" w:hAnsiTheme="majorHAnsi" w:cstheme="majorHAnsi"/>
                <w:color w:val="auto"/>
                <w:sz w:val="22"/>
                <w:szCs w:val="22"/>
                <w:u w:val="none"/>
                <w:lang w:bidi="x-none"/>
              </w:rPr>
            </w:pPr>
            <w:r w:rsidRPr="00DF2707">
              <w:rPr>
                <w:rFonts w:asciiTheme="majorHAnsi" w:hAnsiTheme="majorHAnsi" w:cstheme="majorHAnsi"/>
                <w:sz w:val="22"/>
                <w:szCs w:val="22"/>
                <w:lang w:bidi="x-none"/>
              </w:rPr>
              <w:t>S</w:t>
            </w:r>
            <w:r w:rsidR="005572D8" w:rsidRPr="00DF2707">
              <w:rPr>
                <w:rFonts w:asciiTheme="majorHAnsi" w:hAnsiTheme="majorHAnsi" w:cstheme="majorHAnsi"/>
                <w:sz w:val="22"/>
                <w:szCs w:val="22"/>
                <w:lang w:bidi="x-none"/>
              </w:rPr>
              <w:t>huvo</w:t>
            </w:r>
            <w:r w:rsidRPr="00DF2707">
              <w:rPr>
                <w:rFonts w:asciiTheme="majorHAnsi" w:hAnsiTheme="majorHAnsi" w:cstheme="majorHAnsi"/>
                <w:sz w:val="22"/>
                <w:szCs w:val="22"/>
                <w:lang w:bidi="x-none"/>
              </w:rPr>
              <w:t xml:space="preserve"> Roy</w:t>
            </w:r>
            <w:r w:rsidR="008513CE" w:rsidRPr="00DF2707">
              <w:rPr>
                <w:rFonts w:asciiTheme="majorHAnsi" w:hAnsiTheme="majorHAnsi" w:cstheme="majorHAnsi"/>
                <w:sz w:val="22"/>
                <w:szCs w:val="22"/>
                <w:lang w:bidi="x-none"/>
              </w:rPr>
              <w:t xml:space="preserve"> </w:t>
            </w:r>
            <w:hyperlink r:id="rId9" w:history="1">
              <w:r w:rsidRPr="00DF2707">
                <w:rPr>
                  <w:rStyle w:val="Hyperlink"/>
                  <w:rFonts w:asciiTheme="majorHAnsi" w:hAnsiTheme="majorHAnsi" w:cstheme="majorHAnsi"/>
                  <w:color w:val="auto"/>
                  <w:sz w:val="22"/>
                  <w:szCs w:val="22"/>
                  <w:lang w:bidi="x-none"/>
                </w:rPr>
                <w:t>shuvo.roy@ucsf.edu</w:t>
              </w:r>
            </w:hyperlink>
            <w:r w:rsidR="008513CE" w:rsidRPr="00DF2707">
              <w:rPr>
                <w:rStyle w:val="Hyperlink"/>
                <w:rFonts w:asciiTheme="majorHAnsi" w:hAnsiTheme="majorHAnsi" w:cstheme="majorHAnsi"/>
                <w:color w:val="auto"/>
                <w:sz w:val="22"/>
                <w:szCs w:val="22"/>
                <w:u w:val="none"/>
                <w:lang w:bidi="x-none"/>
              </w:rPr>
              <w:t xml:space="preserve"> ,</w:t>
            </w:r>
          </w:p>
          <w:p w14:paraId="26089039" w14:textId="7E0CBD44" w:rsidR="008513CE" w:rsidRPr="00DF2707" w:rsidRDefault="00C433B9" w:rsidP="00176C89">
            <w:pPr>
              <w:rPr>
                <w:rFonts w:asciiTheme="majorHAnsi" w:hAnsiTheme="majorHAnsi" w:cstheme="majorHAnsi"/>
                <w:sz w:val="22"/>
                <w:szCs w:val="22"/>
                <w:lang w:bidi="x-none"/>
              </w:rPr>
            </w:pPr>
            <w:r w:rsidRPr="00DF2707">
              <w:rPr>
                <w:rFonts w:asciiTheme="majorHAnsi" w:hAnsiTheme="majorHAnsi" w:cstheme="majorHAnsi"/>
                <w:sz w:val="22"/>
                <w:szCs w:val="22"/>
              </w:rPr>
              <w:t>Contact Instructor</w:t>
            </w:r>
            <w:r w:rsidR="00A35DC9" w:rsidRPr="00DF2707">
              <w:rPr>
                <w:rStyle w:val="Hyperlink"/>
                <w:rFonts w:asciiTheme="majorHAnsi" w:hAnsiTheme="majorHAnsi" w:cstheme="majorHAnsi"/>
                <w:color w:val="auto"/>
                <w:sz w:val="22"/>
                <w:szCs w:val="22"/>
                <w:u w:val="none"/>
                <w:lang w:bidi="x-none"/>
              </w:rPr>
              <w:t xml:space="preserve"> </w:t>
            </w:r>
            <w:r w:rsidR="00176C89" w:rsidRPr="00DF2707">
              <w:rPr>
                <w:rStyle w:val="Hyperlink"/>
                <w:rFonts w:asciiTheme="majorHAnsi" w:hAnsiTheme="majorHAnsi" w:cstheme="majorHAnsi"/>
                <w:color w:val="auto"/>
                <w:sz w:val="22"/>
                <w:szCs w:val="22"/>
                <w:u w:val="none"/>
                <w:lang w:bidi="x-none"/>
              </w:rPr>
              <w:t>prior to enrolling</w:t>
            </w:r>
            <w:r w:rsidR="00A35DC9" w:rsidRPr="00DF2707">
              <w:rPr>
                <w:rStyle w:val="Hyperlink"/>
                <w:rFonts w:asciiTheme="majorHAnsi" w:hAnsiTheme="majorHAnsi" w:cstheme="majorHAnsi"/>
                <w:color w:val="auto"/>
                <w:sz w:val="22"/>
                <w:szCs w:val="22"/>
                <w:u w:val="none"/>
                <w:lang w:bidi="x-none"/>
              </w:rPr>
              <w:t xml:space="preserve"> </w:t>
            </w:r>
          </w:p>
        </w:tc>
      </w:tr>
      <w:tr w:rsidR="00911A2E" w:rsidRPr="00884C00" w14:paraId="57763E4E" w14:textId="77777777" w:rsidTr="00DF2707">
        <w:tc>
          <w:tcPr>
            <w:tcW w:w="3870" w:type="dxa"/>
          </w:tcPr>
          <w:p w14:paraId="4756FB81" w14:textId="745C4931" w:rsidR="00911A2E" w:rsidRPr="00DF2707" w:rsidRDefault="00911A2E" w:rsidP="004D3CE1">
            <w:pPr>
              <w:rPr>
                <w:rFonts w:asciiTheme="majorHAnsi" w:hAnsiTheme="majorHAnsi" w:cstheme="majorHAnsi"/>
                <w:b/>
                <w:sz w:val="24"/>
                <w:szCs w:val="24"/>
              </w:rPr>
            </w:pPr>
            <w:r w:rsidRPr="00207664">
              <w:rPr>
                <w:rFonts w:asciiTheme="majorHAnsi" w:hAnsiTheme="majorHAnsi" w:cstheme="majorHAnsi"/>
                <w:b/>
                <w:sz w:val="24"/>
                <w:szCs w:val="24"/>
              </w:rPr>
              <w:t>BBC Seminar Series</w:t>
            </w:r>
          </w:p>
        </w:tc>
        <w:tc>
          <w:tcPr>
            <w:tcW w:w="1777" w:type="dxa"/>
          </w:tcPr>
          <w:p w14:paraId="6EFB6D96" w14:textId="3705192E" w:rsidR="00911A2E" w:rsidRPr="00185B52" w:rsidRDefault="00911A2E" w:rsidP="00955B3F">
            <w:pPr>
              <w:ind w:left="720" w:hanging="720"/>
              <w:rPr>
                <w:rFonts w:asciiTheme="majorHAnsi" w:hAnsiTheme="majorHAnsi" w:cstheme="majorHAnsi"/>
                <w:b/>
                <w:bCs/>
                <w:sz w:val="24"/>
                <w:szCs w:val="24"/>
              </w:rPr>
            </w:pPr>
            <w:r w:rsidRPr="00185B52">
              <w:rPr>
                <w:rFonts w:asciiTheme="majorHAnsi" w:hAnsiTheme="majorHAnsi" w:cstheme="majorHAnsi"/>
                <w:b/>
                <w:bCs/>
                <w:sz w:val="24"/>
                <w:szCs w:val="24"/>
              </w:rPr>
              <w:t>Th</w:t>
            </w:r>
          </w:p>
          <w:p w14:paraId="3EA7F8A5" w14:textId="2D57A381" w:rsidR="00911A2E" w:rsidRPr="00207664" w:rsidRDefault="00911A2E" w:rsidP="00911A2E">
            <w:pPr>
              <w:ind w:left="720" w:hanging="720"/>
              <w:rPr>
                <w:rFonts w:asciiTheme="majorHAnsi" w:hAnsiTheme="majorHAnsi" w:cstheme="majorHAnsi"/>
                <w:color w:val="FF0000"/>
                <w:sz w:val="24"/>
                <w:szCs w:val="24"/>
              </w:rPr>
            </w:pPr>
            <w:r w:rsidRPr="00207664">
              <w:rPr>
                <w:rFonts w:asciiTheme="majorHAnsi" w:hAnsiTheme="majorHAnsi" w:cstheme="majorHAnsi"/>
                <w:sz w:val="24"/>
                <w:szCs w:val="24"/>
              </w:rPr>
              <w:t>12:00 – 1:00</w:t>
            </w:r>
            <w:r w:rsidR="00DF2707">
              <w:rPr>
                <w:rFonts w:asciiTheme="majorHAnsi" w:hAnsiTheme="majorHAnsi" w:cstheme="majorHAnsi"/>
                <w:sz w:val="24"/>
                <w:szCs w:val="24"/>
              </w:rPr>
              <w:t>PM</w:t>
            </w:r>
          </w:p>
        </w:tc>
        <w:tc>
          <w:tcPr>
            <w:tcW w:w="1980" w:type="dxa"/>
          </w:tcPr>
          <w:p w14:paraId="48DEDAD8" w14:textId="73F7064D" w:rsidR="00911A2E" w:rsidRPr="00207664" w:rsidRDefault="00DF2707" w:rsidP="00955B3F">
            <w:pPr>
              <w:rPr>
                <w:rFonts w:asciiTheme="majorHAnsi" w:hAnsiTheme="majorHAnsi" w:cstheme="majorHAnsi"/>
                <w:sz w:val="24"/>
                <w:szCs w:val="24"/>
                <w:lang w:bidi="x-none"/>
              </w:rPr>
            </w:pPr>
            <w:r>
              <w:rPr>
                <w:rFonts w:asciiTheme="majorHAnsi" w:hAnsiTheme="majorHAnsi" w:cstheme="majorHAnsi"/>
                <w:sz w:val="24"/>
                <w:szCs w:val="24"/>
                <w:lang w:bidi="x-none"/>
              </w:rPr>
              <w:t>Zoom</w:t>
            </w:r>
          </w:p>
        </w:tc>
        <w:tc>
          <w:tcPr>
            <w:tcW w:w="3510" w:type="dxa"/>
          </w:tcPr>
          <w:p w14:paraId="5D3453E5" w14:textId="21214190" w:rsidR="00DF2707" w:rsidRDefault="00DF2707" w:rsidP="008566C5">
            <w:pPr>
              <w:rPr>
                <w:rFonts w:asciiTheme="majorHAnsi" w:hAnsiTheme="majorHAnsi" w:cstheme="majorHAnsi"/>
                <w:sz w:val="22"/>
                <w:szCs w:val="22"/>
              </w:rPr>
            </w:pPr>
            <w:r>
              <w:rPr>
                <w:rFonts w:asciiTheme="majorHAnsi" w:hAnsiTheme="majorHAnsi" w:cstheme="majorHAnsi"/>
                <w:sz w:val="22"/>
                <w:szCs w:val="22"/>
              </w:rPr>
              <w:t>Nicole Flowers</w:t>
            </w:r>
          </w:p>
          <w:p w14:paraId="1481ED38" w14:textId="3E083DB6" w:rsidR="00911A2E" w:rsidRPr="00DF2707" w:rsidRDefault="00185B52" w:rsidP="008566C5">
            <w:pPr>
              <w:rPr>
                <w:rFonts w:asciiTheme="majorHAnsi" w:hAnsiTheme="majorHAnsi" w:cstheme="majorHAnsi"/>
                <w:sz w:val="22"/>
                <w:szCs w:val="22"/>
              </w:rPr>
            </w:pPr>
            <w:hyperlink r:id="rId10" w:history="1">
              <w:r w:rsidR="003109BF" w:rsidRPr="00DF2707">
                <w:rPr>
                  <w:rStyle w:val="Hyperlink"/>
                  <w:rFonts w:asciiTheme="majorHAnsi" w:hAnsiTheme="majorHAnsi" w:cstheme="majorHAnsi"/>
                  <w:sz w:val="22"/>
                  <w:szCs w:val="22"/>
                </w:rPr>
                <w:t>nicole.flowers@ucsf.edu</w:t>
              </w:r>
            </w:hyperlink>
          </w:p>
        </w:tc>
      </w:tr>
      <w:tr w:rsidR="00911A2E" w:rsidRPr="00884C00" w14:paraId="257E9F32" w14:textId="77777777" w:rsidTr="00DF2707">
        <w:tc>
          <w:tcPr>
            <w:tcW w:w="3870" w:type="dxa"/>
          </w:tcPr>
          <w:p w14:paraId="27557F83" w14:textId="485350D2" w:rsidR="00911A2E" w:rsidRPr="00DF2707" w:rsidRDefault="00DF2707" w:rsidP="00955B3F">
            <w:pPr>
              <w:rPr>
                <w:rFonts w:asciiTheme="majorHAnsi" w:hAnsiTheme="majorHAnsi" w:cstheme="majorHAnsi"/>
                <w:b/>
                <w:sz w:val="24"/>
                <w:szCs w:val="24"/>
              </w:rPr>
            </w:pPr>
            <w:r w:rsidRPr="00DF2707">
              <w:rPr>
                <w:rFonts w:asciiTheme="majorHAnsi" w:hAnsiTheme="majorHAnsi" w:cstheme="majorHAnsi"/>
                <w:b/>
                <w:sz w:val="24"/>
                <w:szCs w:val="24"/>
              </w:rPr>
              <w:t>PSPG Seminar Series</w:t>
            </w:r>
          </w:p>
        </w:tc>
        <w:tc>
          <w:tcPr>
            <w:tcW w:w="1777" w:type="dxa"/>
          </w:tcPr>
          <w:p w14:paraId="1496E1FE" w14:textId="77777777" w:rsidR="00911A2E" w:rsidRPr="00185B52" w:rsidRDefault="00DF2707" w:rsidP="00955B3F">
            <w:pPr>
              <w:ind w:left="720" w:hanging="720"/>
              <w:rPr>
                <w:rFonts w:asciiTheme="majorHAnsi" w:hAnsiTheme="majorHAnsi" w:cstheme="majorHAnsi"/>
                <w:b/>
                <w:bCs/>
                <w:sz w:val="24"/>
                <w:szCs w:val="24"/>
              </w:rPr>
            </w:pPr>
            <w:r w:rsidRPr="00185B52">
              <w:rPr>
                <w:rFonts w:asciiTheme="majorHAnsi" w:hAnsiTheme="majorHAnsi" w:cstheme="majorHAnsi"/>
                <w:b/>
                <w:bCs/>
                <w:sz w:val="24"/>
                <w:szCs w:val="24"/>
              </w:rPr>
              <w:t>W</w:t>
            </w:r>
          </w:p>
          <w:p w14:paraId="16097F30" w14:textId="3F31B504" w:rsidR="00DF2707" w:rsidRPr="00DF2707" w:rsidRDefault="00DF2707" w:rsidP="00955B3F">
            <w:pPr>
              <w:ind w:left="720" w:hanging="720"/>
              <w:rPr>
                <w:rFonts w:asciiTheme="majorHAnsi" w:hAnsiTheme="majorHAnsi" w:cstheme="majorHAnsi"/>
                <w:sz w:val="24"/>
                <w:szCs w:val="24"/>
              </w:rPr>
            </w:pPr>
            <w:r>
              <w:rPr>
                <w:rFonts w:asciiTheme="majorHAnsi" w:hAnsiTheme="majorHAnsi" w:cstheme="majorHAnsi"/>
                <w:sz w:val="24"/>
                <w:szCs w:val="24"/>
              </w:rPr>
              <w:t>12:00-1:00PM</w:t>
            </w:r>
          </w:p>
        </w:tc>
        <w:tc>
          <w:tcPr>
            <w:tcW w:w="1980" w:type="dxa"/>
          </w:tcPr>
          <w:p w14:paraId="05610991" w14:textId="6DFE4E37" w:rsidR="00911A2E" w:rsidRPr="00DF2707" w:rsidRDefault="00DF2707" w:rsidP="00955B3F">
            <w:pPr>
              <w:rPr>
                <w:rFonts w:asciiTheme="majorHAnsi" w:hAnsiTheme="majorHAnsi" w:cstheme="majorHAnsi"/>
                <w:sz w:val="24"/>
                <w:szCs w:val="24"/>
                <w:lang w:bidi="x-none"/>
              </w:rPr>
            </w:pPr>
            <w:r>
              <w:rPr>
                <w:rFonts w:asciiTheme="majorHAnsi" w:hAnsiTheme="majorHAnsi" w:cstheme="majorHAnsi"/>
                <w:sz w:val="24"/>
                <w:szCs w:val="24"/>
                <w:lang w:bidi="x-none"/>
              </w:rPr>
              <w:t>Zoom</w:t>
            </w:r>
          </w:p>
        </w:tc>
        <w:tc>
          <w:tcPr>
            <w:tcW w:w="3510" w:type="dxa"/>
          </w:tcPr>
          <w:p w14:paraId="122EA5B7" w14:textId="77777777" w:rsidR="00DF2707" w:rsidRPr="00DF2707" w:rsidRDefault="00DF2707" w:rsidP="00955B3F">
            <w:pPr>
              <w:ind w:left="720" w:hanging="720"/>
              <w:rPr>
                <w:rFonts w:asciiTheme="majorHAnsi" w:hAnsiTheme="majorHAnsi" w:cstheme="majorHAnsi"/>
                <w:sz w:val="22"/>
                <w:szCs w:val="22"/>
              </w:rPr>
            </w:pPr>
            <w:r w:rsidRPr="00DF2707">
              <w:rPr>
                <w:rFonts w:asciiTheme="majorHAnsi" w:hAnsiTheme="majorHAnsi" w:cstheme="majorHAnsi"/>
                <w:sz w:val="22"/>
                <w:szCs w:val="22"/>
              </w:rPr>
              <w:t xml:space="preserve">Rebecca Dawson </w:t>
            </w:r>
          </w:p>
          <w:p w14:paraId="76B8AAD5" w14:textId="643D312A" w:rsidR="00911A2E" w:rsidRPr="00DF2707" w:rsidRDefault="00DF2707" w:rsidP="00955B3F">
            <w:pPr>
              <w:ind w:left="720" w:hanging="720"/>
              <w:rPr>
                <w:rFonts w:asciiTheme="majorHAnsi" w:hAnsiTheme="majorHAnsi" w:cstheme="majorHAnsi"/>
                <w:sz w:val="22"/>
                <w:szCs w:val="22"/>
              </w:rPr>
            </w:pPr>
            <w:r w:rsidRPr="00DF2707">
              <w:rPr>
                <w:rFonts w:asciiTheme="majorHAnsi" w:hAnsiTheme="majorHAnsi" w:cstheme="majorHAnsi"/>
                <w:sz w:val="22"/>
                <w:szCs w:val="22"/>
              </w:rPr>
              <w:t>(</w:t>
            </w:r>
            <w:hyperlink r:id="rId11" w:history="1">
              <w:r w:rsidRPr="00DF2707">
                <w:rPr>
                  <w:rStyle w:val="Hyperlink"/>
                  <w:rFonts w:asciiTheme="majorHAnsi" w:hAnsiTheme="majorHAnsi" w:cstheme="majorHAnsi"/>
                  <w:sz w:val="22"/>
                  <w:szCs w:val="22"/>
                </w:rPr>
                <w:t>Rebecca.Dawson@ucsf.edu)</w:t>
              </w:r>
            </w:hyperlink>
          </w:p>
        </w:tc>
      </w:tr>
      <w:tr w:rsidR="00911A2E" w:rsidRPr="00884C00" w14:paraId="1B98C317" w14:textId="77777777" w:rsidTr="00DF2707">
        <w:tc>
          <w:tcPr>
            <w:tcW w:w="3870" w:type="dxa"/>
            <w:tcBorders>
              <w:bottom w:val="single" w:sz="4" w:space="0" w:color="auto"/>
            </w:tcBorders>
          </w:tcPr>
          <w:p w14:paraId="45FD8E42" w14:textId="76C8B8E1" w:rsidR="00911A2E" w:rsidRPr="00DF2707" w:rsidRDefault="00DF2707" w:rsidP="00955B3F">
            <w:pPr>
              <w:rPr>
                <w:rFonts w:asciiTheme="majorHAnsi" w:hAnsiTheme="majorHAnsi" w:cstheme="majorHAnsi"/>
                <w:b/>
                <w:sz w:val="24"/>
                <w:szCs w:val="24"/>
              </w:rPr>
            </w:pPr>
            <w:r>
              <w:rPr>
                <w:rFonts w:asciiTheme="majorHAnsi" w:hAnsiTheme="majorHAnsi" w:cstheme="majorHAnsi"/>
                <w:b/>
                <w:sz w:val="24"/>
                <w:szCs w:val="24"/>
              </w:rPr>
              <w:t>BMS Seminar Series</w:t>
            </w:r>
          </w:p>
        </w:tc>
        <w:tc>
          <w:tcPr>
            <w:tcW w:w="1777" w:type="dxa"/>
            <w:tcBorders>
              <w:bottom w:val="single" w:sz="4" w:space="0" w:color="auto"/>
            </w:tcBorders>
          </w:tcPr>
          <w:p w14:paraId="43D6A62D" w14:textId="77777777" w:rsidR="00911A2E" w:rsidRPr="00185B52" w:rsidRDefault="00DF2707" w:rsidP="00955B3F">
            <w:pPr>
              <w:ind w:left="720" w:hanging="720"/>
              <w:rPr>
                <w:rFonts w:asciiTheme="majorHAnsi" w:hAnsiTheme="majorHAnsi" w:cstheme="majorHAnsi"/>
                <w:b/>
                <w:bCs/>
                <w:sz w:val="24"/>
                <w:szCs w:val="24"/>
              </w:rPr>
            </w:pPr>
            <w:r w:rsidRPr="00185B52">
              <w:rPr>
                <w:rFonts w:asciiTheme="majorHAnsi" w:hAnsiTheme="majorHAnsi" w:cstheme="majorHAnsi"/>
                <w:b/>
                <w:bCs/>
                <w:sz w:val="24"/>
                <w:szCs w:val="24"/>
              </w:rPr>
              <w:t>W</w:t>
            </w:r>
          </w:p>
          <w:p w14:paraId="2B47643A" w14:textId="50862CE8" w:rsidR="00DF2707" w:rsidRPr="00DF2707" w:rsidRDefault="00DF2707" w:rsidP="00955B3F">
            <w:pPr>
              <w:ind w:left="720" w:hanging="720"/>
              <w:rPr>
                <w:rFonts w:asciiTheme="majorHAnsi" w:hAnsiTheme="majorHAnsi" w:cstheme="majorHAnsi"/>
                <w:sz w:val="24"/>
                <w:szCs w:val="24"/>
              </w:rPr>
            </w:pPr>
            <w:r>
              <w:rPr>
                <w:rFonts w:asciiTheme="majorHAnsi" w:hAnsiTheme="majorHAnsi" w:cstheme="majorHAnsi"/>
                <w:sz w:val="24"/>
                <w:szCs w:val="24"/>
              </w:rPr>
              <w:t>4:00-5:00PM</w:t>
            </w:r>
          </w:p>
        </w:tc>
        <w:tc>
          <w:tcPr>
            <w:tcW w:w="1980" w:type="dxa"/>
            <w:tcBorders>
              <w:bottom w:val="single" w:sz="4" w:space="0" w:color="auto"/>
            </w:tcBorders>
          </w:tcPr>
          <w:p w14:paraId="6CDCCE46" w14:textId="5AD22200" w:rsidR="00911A2E" w:rsidRPr="00DF2707" w:rsidRDefault="00DF2707" w:rsidP="009956FC">
            <w:pPr>
              <w:rPr>
                <w:rFonts w:asciiTheme="majorHAnsi" w:hAnsiTheme="majorHAnsi" w:cstheme="majorHAnsi"/>
                <w:sz w:val="24"/>
                <w:szCs w:val="24"/>
                <w:lang w:bidi="x-none"/>
              </w:rPr>
            </w:pPr>
            <w:r>
              <w:rPr>
                <w:rFonts w:asciiTheme="majorHAnsi" w:hAnsiTheme="majorHAnsi" w:cstheme="majorHAnsi"/>
                <w:sz w:val="24"/>
                <w:szCs w:val="24"/>
                <w:lang w:bidi="x-none"/>
              </w:rPr>
              <w:t>Zoom</w:t>
            </w:r>
          </w:p>
        </w:tc>
        <w:tc>
          <w:tcPr>
            <w:tcW w:w="3510" w:type="dxa"/>
            <w:tcBorders>
              <w:bottom w:val="single" w:sz="4" w:space="0" w:color="auto"/>
            </w:tcBorders>
          </w:tcPr>
          <w:p w14:paraId="2C6FE60A" w14:textId="77777777" w:rsidR="00911A2E" w:rsidRDefault="00DF2707" w:rsidP="00955B3F">
            <w:pPr>
              <w:ind w:left="720" w:hanging="720"/>
              <w:rPr>
                <w:rFonts w:asciiTheme="majorHAnsi" w:hAnsiTheme="majorHAnsi" w:cstheme="majorHAnsi"/>
                <w:iCs/>
                <w:sz w:val="22"/>
                <w:szCs w:val="22"/>
              </w:rPr>
            </w:pPr>
            <w:r>
              <w:rPr>
                <w:rFonts w:asciiTheme="majorHAnsi" w:hAnsiTheme="majorHAnsi" w:cstheme="majorHAnsi"/>
                <w:iCs/>
                <w:sz w:val="22"/>
                <w:szCs w:val="22"/>
              </w:rPr>
              <w:t>Demian Sainz</w:t>
            </w:r>
          </w:p>
          <w:p w14:paraId="6DE23F06" w14:textId="1BEDA1C4" w:rsidR="00DF2707" w:rsidRPr="00DF2707" w:rsidRDefault="00DF2707" w:rsidP="00955B3F">
            <w:pPr>
              <w:ind w:left="720" w:hanging="720"/>
              <w:rPr>
                <w:rFonts w:asciiTheme="majorHAnsi" w:hAnsiTheme="majorHAnsi" w:cstheme="majorHAnsi"/>
                <w:iCs/>
                <w:sz w:val="22"/>
                <w:szCs w:val="22"/>
              </w:rPr>
            </w:pPr>
            <w:r>
              <w:rPr>
                <w:rFonts w:asciiTheme="majorHAnsi" w:hAnsiTheme="majorHAnsi" w:cstheme="majorHAnsi"/>
                <w:iCs/>
                <w:sz w:val="22"/>
                <w:szCs w:val="22"/>
              </w:rPr>
              <w:t>(</w:t>
            </w:r>
            <w:hyperlink r:id="rId12" w:history="1">
              <w:r w:rsidRPr="00DF2707">
                <w:rPr>
                  <w:rStyle w:val="Hyperlink"/>
                  <w:rFonts w:asciiTheme="majorHAnsi" w:hAnsiTheme="majorHAnsi" w:cstheme="majorHAnsi"/>
                  <w:iCs/>
                  <w:sz w:val="22"/>
                  <w:szCs w:val="22"/>
                </w:rPr>
                <w:t>Demian.Sainz@ucsf.edu</w:t>
              </w:r>
            </w:hyperlink>
            <w:r>
              <w:rPr>
                <w:rFonts w:asciiTheme="majorHAnsi" w:hAnsiTheme="majorHAnsi" w:cstheme="majorHAnsi"/>
                <w:iCs/>
                <w:sz w:val="22"/>
                <w:szCs w:val="22"/>
              </w:rPr>
              <w:t>)</w:t>
            </w:r>
          </w:p>
        </w:tc>
      </w:tr>
      <w:tr w:rsidR="00911A2E" w:rsidRPr="00884C00" w14:paraId="0DB22BC1" w14:textId="77777777" w:rsidTr="00DF2707">
        <w:trPr>
          <w:trHeight w:val="233"/>
        </w:trPr>
        <w:tc>
          <w:tcPr>
            <w:tcW w:w="3870" w:type="dxa"/>
            <w:tcBorders>
              <w:top w:val="single" w:sz="4" w:space="0" w:color="auto"/>
              <w:left w:val="single" w:sz="4" w:space="0" w:color="auto"/>
              <w:bottom w:val="single" w:sz="4" w:space="0" w:color="auto"/>
            </w:tcBorders>
            <w:vAlign w:val="bottom"/>
          </w:tcPr>
          <w:p w14:paraId="51FDC180" w14:textId="653A2562" w:rsidR="00911A2E" w:rsidRPr="00884C00" w:rsidRDefault="00911A2E" w:rsidP="00955B3F">
            <w:pPr>
              <w:rPr>
                <w:rFonts w:asciiTheme="majorHAnsi" w:hAnsiTheme="majorHAnsi" w:cstheme="majorHAnsi"/>
                <w:b/>
                <w:i/>
                <w:color w:val="000090"/>
                <w:sz w:val="28"/>
                <w:szCs w:val="28"/>
                <w:lang w:bidi="x-none"/>
              </w:rPr>
            </w:pPr>
            <w:r w:rsidRPr="00884C00">
              <w:rPr>
                <w:rFonts w:asciiTheme="majorHAnsi" w:hAnsiTheme="majorHAnsi" w:cstheme="majorHAnsi"/>
                <w:b/>
                <w:i/>
                <w:color w:val="000090"/>
                <w:sz w:val="28"/>
                <w:szCs w:val="28"/>
                <w:lang w:bidi="x-none"/>
              </w:rPr>
              <w:t>Other Courses:</w:t>
            </w:r>
          </w:p>
        </w:tc>
        <w:tc>
          <w:tcPr>
            <w:tcW w:w="1777" w:type="dxa"/>
            <w:tcBorders>
              <w:top w:val="single" w:sz="4" w:space="0" w:color="auto"/>
              <w:bottom w:val="single" w:sz="4" w:space="0" w:color="auto"/>
            </w:tcBorders>
            <w:vAlign w:val="bottom"/>
          </w:tcPr>
          <w:p w14:paraId="0EF53407" w14:textId="77777777" w:rsidR="00911A2E" w:rsidRPr="00884C00" w:rsidRDefault="00911A2E" w:rsidP="00955B3F">
            <w:pPr>
              <w:rPr>
                <w:rFonts w:asciiTheme="majorHAnsi" w:hAnsiTheme="majorHAnsi" w:cstheme="majorHAnsi"/>
                <w:b/>
                <w:i/>
                <w:color w:val="FF0000"/>
                <w:sz w:val="28"/>
                <w:szCs w:val="28"/>
                <w:lang w:bidi="x-none"/>
              </w:rPr>
            </w:pPr>
          </w:p>
        </w:tc>
        <w:tc>
          <w:tcPr>
            <w:tcW w:w="5490" w:type="dxa"/>
            <w:gridSpan w:val="2"/>
            <w:tcBorders>
              <w:top w:val="single" w:sz="4" w:space="0" w:color="auto"/>
              <w:bottom w:val="single" w:sz="4" w:space="0" w:color="auto"/>
              <w:right w:val="single" w:sz="4" w:space="0" w:color="auto"/>
            </w:tcBorders>
            <w:vAlign w:val="bottom"/>
          </w:tcPr>
          <w:p w14:paraId="6FD9B2ED" w14:textId="308B16F4" w:rsidR="00911A2E" w:rsidRPr="00884C00" w:rsidRDefault="00763733" w:rsidP="00763733">
            <w:pPr>
              <w:rPr>
                <w:rFonts w:asciiTheme="majorHAnsi" w:hAnsiTheme="majorHAnsi" w:cstheme="majorHAnsi"/>
                <w:b/>
                <w:i/>
                <w:color w:val="000090"/>
                <w:sz w:val="28"/>
                <w:szCs w:val="28"/>
                <w:lang w:bidi="x-none"/>
              </w:rPr>
            </w:pPr>
            <w:r w:rsidRPr="00884C00">
              <w:rPr>
                <w:rFonts w:asciiTheme="majorHAnsi" w:hAnsiTheme="majorHAnsi" w:cstheme="majorHAnsi"/>
                <w:b/>
                <w:i/>
                <w:color w:val="000090"/>
                <w:sz w:val="28"/>
                <w:szCs w:val="28"/>
                <w:lang w:bidi="x-none"/>
              </w:rPr>
              <w:t xml:space="preserve">               </w:t>
            </w:r>
            <w:r w:rsidR="00911A2E" w:rsidRPr="00884C00">
              <w:rPr>
                <w:rFonts w:asciiTheme="majorHAnsi" w:hAnsiTheme="majorHAnsi" w:cstheme="majorHAnsi"/>
                <w:b/>
                <w:i/>
                <w:color w:val="000090"/>
                <w:sz w:val="28"/>
                <w:szCs w:val="28"/>
                <w:lang w:bidi="x-none"/>
              </w:rPr>
              <w:t>Contact</w:t>
            </w:r>
            <w:r w:rsidRPr="00884C00">
              <w:rPr>
                <w:rFonts w:asciiTheme="majorHAnsi" w:hAnsiTheme="majorHAnsi" w:cstheme="majorHAnsi"/>
                <w:b/>
                <w:i/>
                <w:color w:val="000090"/>
                <w:sz w:val="28"/>
                <w:szCs w:val="28"/>
                <w:lang w:bidi="x-none"/>
              </w:rPr>
              <w:t>s</w:t>
            </w:r>
            <w:r w:rsidR="00911A2E" w:rsidRPr="00884C00">
              <w:rPr>
                <w:rFonts w:asciiTheme="majorHAnsi" w:hAnsiTheme="majorHAnsi" w:cstheme="majorHAnsi"/>
                <w:b/>
                <w:i/>
                <w:color w:val="000090"/>
                <w:sz w:val="28"/>
                <w:szCs w:val="28"/>
                <w:lang w:bidi="x-none"/>
              </w:rPr>
              <w:t xml:space="preserve"> for class confirmation</w:t>
            </w:r>
          </w:p>
        </w:tc>
      </w:tr>
      <w:tr w:rsidR="00911A2E" w:rsidRPr="00884C00" w14:paraId="497CCC38" w14:textId="77777777" w:rsidTr="00DF2707">
        <w:trPr>
          <w:trHeight w:val="100"/>
        </w:trPr>
        <w:tc>
          <w:tcPr>
            <w:tcW w:w="3870" w:type="dxa"/>
            <w:tcBorders>
              <w:top w:val="single" w:sz="4" w:space="0" w:color="auto"/>
            </w:tcBorders>
            <w:vAlign w:val="bottom"/>
          </w:tcPr>
          <w:p w14:paraId="0745561F" w14:textId="77777777" w:rsidR="00911A2E" w:rsidRPr="00884C00" w:rsidRDefault="00911A2E" w:rsidP="00955B3F">
            <w:pPr>
              <w:rPr>
                <w:rFonts w:asciiTheme="majorHAnsi" w:hAnsiTheme="majorHAnsi" w:cstheme="majorHAnsi"/>
                <w:b/>
                <w:sz w:val="12"/>
                <w:szCs w:val="12"/>
                <w:lang w:bidi="x-none"/>
              </w:rPr>
            </w:pPr>
          </w:p>
        </w:tc>
        <w:tc>
          <w:tcPr>
            <w:tcW w:w="1777" w:type="dxa"/>
            <w:tcBorders>
              <w:top w:val="single" w:sz="4" w:space="0" w:color="auto"/>
            </w:tcBorders>
            <w:vAlign w:val="bottom"/>
          </w:tcPr>
          <w:p w14:paraId="0A058FEC" w14:textId="77777777" w:rsidR="00911A2E" w:rsidRPr="00884C00" w:rsidRDefault="00911A2E" w:rsidP="00955B3F">
            <w:pPr>
              <w:rPr>
                <w:rFonts w:asciiTheme="majorHAnsi" w:hAnsiTheme="majorHAnsi" w:cstheme="majorHAnsi"/>
                <w:color w:val="FF0000"/>
                <w:sz w:val="12"/>
                <w:szCs w:val="12"/>
                <w:lang w:bidi="x-none"/>
              </w:rPr>
            </w:pPr>
          </w:p>
        </w:tc>
        <w:tc>
          <w:tcPr>
            <w:tcW w:w="5490" w:type="dxa"/>
            <w:gridSpan w:val="2"/>
            <w:tcBorders>
              <w:top w:val="single" w:sz="4" w:space="0" w:color="auto"/>
            </w:tcBorders>
            <w:vAlign w:val="bottom"/>
          </w:tcPr>
          <w:p w14:paraId="126F0E1B" w14:textId="77777777" w:rsidR="00911A2E" w:rsidRPr="00884C00" w:rsidRDefault="00911A2E" w:rsidP="00955B3F">
            <w:pPr>
              <w:rPr>
                <w:rFonts w:asciiTheme="majorHAnsi" w:hAnsiTheme="majorHAnsi" w:cstheme="majorHAnsi"/>
                <w:i/>
                <w:sz w:val="12"/>
                <w:szCs w:val="12"/>
                <w:lang w:bidi="x-none"/>
              </w:rPr>
            </w:pPr>
          </w:p>
        </w:tc>
      </w:tr>
      <w:tr w:rsidR="00911A2E" w:rsidRPr="00884C00" w14:paraId="2FBAD49A" w14:textId="77777777" w:rsidTr="00DF2707">
        <w:trPr>
          <w:trHeight w:val="612"/>
        </w:trPr>
        <w:tc>
          <w:tcPr>
            <w:tcW w:w="3870" w:type="dxa"/>
          </w:tcPr>
          <w:p w14:paraId="13411C0A" w14:textId="4DE5F3E5" w:rsidR="00911A2E" w:rsidRPr="00DF2707" w:rsidRDefault="00911A2E" w:rsidP="00A65FEC">
            <w:pPr>
              <w:rPr>
                <w:rFonts w:asciiTheme="majorHAnsi" w:hAnsiTheme="majorHAnsi" w:cstheme="majorHAnsi"/>
                <w:lang w:bidi="x-none"/>
              </w:rPr>
            </w:pPr>
            <w:r w:rsidRPr="00DF2707">
              <w:rPr>
                <w:rFonts w:asciiTheme="majorHAnsi" w:hAnsiTheme="majorHAnsi" w:cstheme="majorHAnsi"/>
                <w:b/>
                <w:lang w:bidi="x-none"/>
              </w:rPr>
              <w:t>BI 203</w:t>
            </w:r>
            <w:r w:rsidRPr="00DF2707">
              <w:rPr>
                <w:rFonts w:asciiTheme="majorHAnsi" w:hAnsiTheme="majorHAnsi" w:cstheme="majorHAnsi"/>
                <w:lang w:bidi="x-none"/>
              </w:rPr>
              <w:t xml:space="preserve"> Imaging Probes for Nuclear and Optical Imaging </w:t>
            </w:r>
          </w:p>
        </w:tc>
        <w:tc>
          <w:tcPr>
            <w:tcW w:w="1777" w:type="dxa"/>
          </w:tcPr>
          <w:p w14:paraId="1F965B56" w14:textId="31642BE8" w:rsidR="00437900" w:rsidRPr="00DF2707" w:rsidRDefault="00437900" w:rsidP="00437900">
            <w:pPr>
              <w:rPr>
                <w:rFonts w:asciiTheme="majorHAnsi" w:hAnsiTheme="majorHAnsi" w:cstheme="majorHAnsi"/>
                <w:color w:val="FF0000"/>
                <w:lang w:bidi="x-none"/>
              </w:rPr>
            </w:pPr>
          </w:p>
        </w:tc>
        <w:tc>
          <w:tcPr>
            <w:tcW w:w="1980" w:type="dxa"/>
          </w:tcPr>
          <w:p w14:paraId="663AB620" w14:textId="6AF53181" w:rsidR="00911A2E" w:rsidRPr="00DF2707" w:rsidRDefault="00911A2E" w:rsidP="00F01C01">
            <w:pPr>
              <w:rPr>
                <w:rFonts w:asciiTheme="majorHAnsi" w:hAnsiTheme="majorHAnsi" w:cstheme="majorHAnsi"/>
              </w:rPr>
            </w:pPr>
          </w:p>
        </w:tc>
        <w:tc>
          <w:tcPr>
            <w:tcW w:w="3510" w:type="dxa"/>
          </w:tcPr>
          <w:p w14:paraId="78BE1865" w14:textId="4D461A4F" w:rsidR="00911A2E" w:rsidRPr="00DF2707" w:rsidRDefault="00185B52" w:rsidP="00187187">
            <w:pPr>
              <w:rPr>
                <w:rFonts w:asciiTheme="majorHAnsi" w:hAnsiTheme="majorHAnsi" w:cstheme="majorHAnsi"/>
                <w:color w:val="0000FF"/>
                <w:lang w:bidi="x-none"/>
              </w:rPr>
            </w:pPr>
            <w:hyperlink r:id="rId13" w:history="1">
              <w:r w:rsidR="00911A2E" w:rsidRPr="00DF2707">
                <w:rPr>
                  <w:rStyle w:val="Hyperlink"/>
                  <w:rFonts w:asciiTheme="majorHAnsi" w:hAnsiTheme="majorHAnsi" w:cstheme="majorHAnsi"/>
                  <w:lang w:bidi="x-none"/>
                </w:rPr>
                <w:t>Henry.VanBrocklin@ucsf.edu</w:t>
              </w:r>
            </w:hyperlink>
            <w:r w:rsidR="00911A2E" w:rsidRPr="00DF2707">
              <w:rPr>
                <w:rStyle w:val="Hyperlink"/>
                <w:rFonts w:asciiTheme="majorHAnsi" w:hAnsiTheme="majorHAnsi" w:cstheme="majorHAnsi"/>
                <w:lang w:bidi="x-none"/>
              </w:rPr>
              <w:br/>
            </w:r>
            <w:r w:rsidR="00911A2E" w:rsidRPr="00DF2707">
              <w:rPr>
                <w:rFonts w:asciiTheme="majorHAnsi" w:hAnsiTheme="majorHAnsi" w:cstheme="majorHAnsi"/>
              </w:rPr>
              <w:t>(</w:t>
            </w:r>
            <w:r w:rsidR="00911A2E" w:rsidRPr="00DF2707">
              <w:rPr>
                <w:rFonts w:asciiTheme="majorHAnsi" w:hAnsiTheme="majorHAnsi" w:cstheme="majorHAnsi"/>
                <w:i/>
                <w:lang w:bidi="x-none"/>
              </w:rPr>
              <w:t>Contact instructor prior to enrolling)</w:t>
            </w:r>
          </w:p>
        </w:tc>
      </w:tr>
      <w:tr w:rsidR="00911A2E" w:rsidRPr="00884C00" w14:paraId="084C863A" w14:textId="77777777" w:rsidTr="00DF2707">
        <w:trPr>
          <w:trHeight w:val="612"/>
        </w:trPr>
        <w:tc>
          <w:tcPr>
            <w:tcW w:w="3870" w:type="dxa"/>
          </w:tcPr>
          <w:p w14:paraId="3C92EB3E" w14:textId="7254F464" w:rsidR="00911A2E" w:rsidRPr="00DF2707" w:rsidRDefault="00911A2E" w:rsidP="00A65FEC">
            <w:pPr>
              <w:rPr>
                <w:rFonts w:asciiTheme="majorHAnsi" w:hAnsiTheme="majorHAnsi" w:cstheme="majorHAnsi"/>
                <w:b/>
                <w:lang w:bidi="x-none"/>
              </w:rPr>
            </w:pPr>
            <w:r w:rsidRPr="00DF2707">
              <w:rPr>
                <w:rFonts w:asciiTheme="majorHAnsi" w:hAnsiTheme="majorHAnsi" w:cstheme="majorHAnsi"/>
                <w:b/>
                <w:lang w:bidi="x-none"/>
              </w:rPr>
              <w:t xml:space="preserve">BI 204 </w:t>
            </w:r>
            <w:r w:rsidRPr="00DF2707">
              <w:rPr>
                <w:rFonts w:asciiTheme="majorHAnsi" w:hAnsiTheme="majorHAnsi" w:cstheme="majorHAnsi"/>
                <w:lang w:bidi="x-none"/>
              </w:rPr>
              <w:t>Principles of Diagnostic and Therapeutic Ultrasound</w:t>
            </w:r>
          </w:p>
        </w:tc>
        <w:tc>
          <w:tcPr>
            <w:tcW w:w="1777" w:type="dxa"/>
          </w:tcPr>
          <w:p w14:paraId="6B577E1D" w14:textId="4F00503C" w:rsidR="00911A2E" w:rsidRPr="00DF2707" w:rsidRDefault="00911A2E" w:rsidP="00771F13">
            <w:pPr>
              <w:rPr>
                <w:rFonts w:asciiTheme="majorHAnsi" w:hAnsiTheme="majorHAnsi" w:cstheme="majorHAnsi"/>
                <w:color w:val="FF0000"/>
                <w:lang w:bidi="x-none"/>
              </w:rPr>
            </w:pPr>
          </w:p>
        </w:tc>
        <w:tc>
          <w:tcPr>
            <w:tcW w:w="1980" w:type="dxa"/>
          </w:tcPr>
          <w:p w14:paraId="168E2183" w14:textId="5B7913FA" w:rsidR="00911A2E" w:rsidRPr="00DF2707" w:rsidRDefault="00911A2E" w:rsidP="00F01C01">
            <w:pPr>
              <w:rPr>
                <w:rFonts w:asciiTheme="majorHAnsi" w:hAnsiTheme="majorHAnsi" w:cstheme="majorHAnsi"/>
              </w:rPr>
            </w:pPr>
          </w:p>
        </w:tc>
        <w:tc>
          <w:tcPr>
            <w:tcW w:w="3510" w:type="dxa"/>
          </w:tcPr>
          <w:p w14:paraId="65A8658C" w14:textId="6C2E3450" w:rsidR="00911A2E" w:rsidRPr="00DF2707" w:rsidRDefault="00185B52" w:rsidP="004226D3">
            <w:pPr>
              <w:rPr>
                <w:rFonts w:asciiTheme="majorHAnsi" w:hAnsiTheme="majorHAnsi" w:cstheme="majorHAnsi"/>
                <w:color w:val="0000FF"/>
                <w:lang w:bidi="x-none"/>
              </w:rPr>
            </w:pPr>
            <w:hyperlink r:id="rId14" w:history="1">
              <w:r w:rsidR="00911A2E" w:rsidRPr="00DF2707">
                <w:rPr>
                  <w:rStyle w:val="Hyperlink"/>
                  <w:rFonts w:asciiTheme="majorHAnsi" w:hAnsiTheme="majorHAnsi" w:cstheme="majorHAnsi"/>
                </w:rPr>
                <w:t>David.Saloner@ucsf.edu</w:t>
              </w:r>
            </w:hyperlink>
            <w:r w:rsidR="00911A2E" w:rsidRPr="00DF2707">
              <w:rPr>
                <w:rStyle w:val="Hyperlink"/>
                <w:rFonts w:asciiTheme="majorHAnsi" w:hAnsiTheme="majorHAnsi" w:cstheme="majorHAnsi"/>
              </w:rPr>
              <w:br/>
            </w:r>
            <w:r w:rsidR="00911A2E" w:rsidRPr="00DF2707">
              <w:rPr>
                <w:rFonts w:asciiTheme="majorHAnsi" w:hAnsiTheme="majorHAnsi" w:cstheme="majorHAnsi"/>
              </w:rPr>
              <w:t>(</w:t>
            </w:r>
            <w:r w:rsidR="00911A2E" w:rsidRPr="00DF2707">
              <w:rPr>
                <w:rFonts w:asciiTheme="majorHAnsi" w:hAnsiTheme="majorHAnsi" w:cstheme="majorHAnsi"/>
                <w:i/>
                <w:lang w:bidi="x-none"/>
              </w:rPr>
              <w:t>Contact instructor prior to enrolling)</w:t>
            </w:r>
          </w:p>
        </w:tc>
      </w:tr>
      <w:tr w:rsidR="00911A2E" w:rsidRPr="00884C00" w14:paraId="36096258" w14:textId="77777777" w:rsidTr="00DF2707">
        <w:trPr>
          <w:trHeight w:val="612"/>
        </w:trPr>
        <w:tc>
          <w:tcPr>
            <w:tcW w:w="3870" w:type="dxa"/>
          </w:tcPr>
          <w:p w14:paraId="5E8EDA86" w14:textId="0BA5AB0B" w:rsidR="00911A2E" w:rsidRPr="00DF2707" w:rsidRDefault="00911A2E" w:rsidP="00055DDE">
            <w:pPr>
              <w:rPr>
                <w:rFonts w:asciiTheme="majorHAnsi" w:hAnsiTheme="majorHAnsi" w:cstheme="majorHAnsi"/>
                <w:lang w:bidi="x-none"/>
              </w:rPr>
            </w:pPr>
            <w:r w:rsidRPr="00DF2707">
              <w:rPr>
                <w:rFonts w:asciiTheme="majorHAnsi" w:hAnsiTheme="majorHAnsi" w:cstheme="majorHAnsi"/>
                <w:b/>
                <w:lang w:bidi="x-none"/>
              </w:rPr>
              <w:t xml:space="preserve">BI 211 </w:t>
            </w:r>
            <w:r w:rsidRPr="00DF2707">
              <w:rPr>
                <w:rFonts w:asciiTheme="majorHAnsi" w:hAnsiTheme="majorHAnsi" w:cstheme="majorHAnsi"/>
                <w:lang w:bidi="x-none"/>
              </w:rPr>
              <w:t>MR Pulse Sequences</w:t>
            </w:r>
          </w:p>
        </w:tc>
        <w:tc>
          <w:tcPr>
            <w:tcW w:w="1777" w:type="dxa"/>
          </w:tcPr>
          <w:p w14:paraId="38F8ACC7" w14:textId="5A12F5A5" w:rsidR="00911A2E" w:rsidRPr="00DF2707" w:rsidRDefault="00911A2E" w:rsidP="00F25EEE">
            <w:pPr>
              <w:rPr>
                <w:rFonts w:asciiTheme="majorHAnsi" w:hAnsiTheme="majorHAnsi" w:cstheme="majorHAnsi"/>
                <w:color w:val="FF0000"/>
                <w:lang w:bidi="x-none"/>
              </w:rPr>
            </w:pPr>
          </w:p>
        </w:tc>
        <w:tc>
          <w:tcPr>
            <w:tcW w:w="1980" w:type="dxa"/>
          </w:tcPr>
          <w:p w14:paraId="722AD67E" w14:textId="2466B1B4" w:rsidR="00911A2E" w:rsidRPr="00DF2707" w:rsidRDefault="00911A2E" w:rsidP="00383FBD">
            <w:pPr>
              <w:rPr>
                <w:rFonts w:asciiTheme="majorHAnsi" w:hAnsiTheme="majorHAnsi" w:cstheme="majorHAnsi"/>
              </w:rPr>
            </w:pPr>
          </w:p>
        </w:tc>
        <w:tc>
          <w:tcPr>
            <w:tcW w:w="3510" w:type="dxa"/>
          </w:tcPr>
          <w:p w14:paraId="1AAB3B29" w14:textId="64431C59" w:rsidR="00911A2E" w:rsidRPr="00DF2707" w:rsidRDefault="00185B52" w:rsidP="00055DDE">
            <w:pPr>
              <w:rPr>
                <w:rFonts w:asciiTheme="majorHAnsi" w:hAnsiTheme="majorHAnsi" w:cstheme="majorHAnsi"/>
                <w:lang w:bidi="x-none"/>
              </w:rPr>
            </w:pPr>
            <w:hyperlink r:id="rId15" w:history="1">
              <w:r w:rsidR="00911A2E" w:rsidRPr="00185B52">
                <w:rPr>
                  <w:rStyle w:val="Hyperlink"/>
                  <w:rFonts w:asciiTheme="majorHAnsi" w:hAnsiTheme="majorHAnsi" w:cstheme="majorHAnsi"/>
                  <w:lang w:bidi="x-none"/>
                </w:rPr>
                <w:t>roland.krug@ucsf.edu</w:t>
              </w:r>
            </w:hyperlink>
            <w:r w:rsidR="00911A2E" w:rsidRPr="00DF2707">
              <w:rPr>
                <w:rFonts w:asciiTheme="majorHAnsi" w:hAnsiTheme="majorHAnsi" w:cstheme="majorHAnsi"/>
                <w:lang w:bidi="x-none"/>
              </w:rPr>
              <w:t xml:space="preserve"> </w:t>
            </w:r>
            <w:r w:rsidR="00911A2E" w:rsidRPr="00DF2707">
              <w:rPr>
                <w:rFonts w:asciiTheme="majorHAnsi" w:hAnsiTheme="majorHAnsi" w:cstheme="majorHAnsi"/>
                <w:lang w:bidi="x-none"/>
              </w:rPr>
              <w:br/>
            </w:r>
            <w:r w:rsidR="00911A2E" w:rsidRPr="00DF2707">
              <w:rPr>
                <w:rFonts w:asciiTheme="majorHAnsi" w:hAnsiTheme="majorHAnsi" w:cstheme="majorHAnsi"/>
              </w:rPr>
              <w:t>(</w:t>
            </w:r>
            <w:r w:rsidR="00911A2E" w:rsidRPr="00DF2707">
              <w:rPr>
                <w:rFonts w:asciiTheme="majorHAnsi" w:hAnsiTheme="majorHAnsi" w:cstheme="majorHAnsi"/>
                <w:i/>
                <w:lang w:bidi="x-none"/>
              </w:rPr>
              <w:t>Contact instructor prior to enrolling)</w:t>
            </w:r>
          </w:p>
        </w:tc>
      </w:tr>
      <w:tr w:rsidR="00911A2E" w:rsidRPr="00884C00" w14:paraId="219055F2" w14:textId="77777777" w:rsidTr="00DF2707">
        <w:trPr>
          <w:trHeight w:val="612"/>
        </w:trPr>
        <w:tc>
          <w:tcPr>
            <w:tcW w:w="3870" w:type="dxa"/>
          </w:tcPr>
          <w:p w14:paraId="34CD9DBB" w14:textId="77777777" w:rsidR="00911A2E" w:rsidRPr="00DF2707" w:rsidRDefault="00911A2E" w:rsidP="00A65FEC">
            <w:pPr>
              <w:rPr>
                <w:rFonts w:asciiTheme="majorHAnsi" w:hAnsiTheme="majorHAnsi" w:cstheme="majorHAnsi"/>
                <w:lang w:bidi="x-none"/>
              </w:rPr>
            </w:pPr>
            <w:r w:rsidRPr="00DF2707">
              <w:rPr>
                <w:rFonts w:asciiTheme="majorHAnsi" w:hAnsiTheme="majorHAnsi" w:cstheme="majorHAnsi"/>
                <w:b/>
                <w:lang w:bidi="x-none"/>
              </w:rPr>
              <w:t>BI 230</w:t>
            </w:r>
            <w:r w:rsidRPr="00DF2707">
              <w:rPr>
                <w:rFonts w:asciiTheme="majorHAnsi" w:hAnsiTheme="majorHAnsi" w:cstheme="majorHAnsi"/>
                <w:lang w:bidi="x-none"/>
              </w:rPr>
              <w:t xml:space="preserve"> Vascular Imaging</w:t>
            </w:r>
          </w:p>
          <w:p w14:paraId="1C0136D4" w14:textId="753947A1" w:rsidR="00911A2E" w:rsidRPr="00DF2707" w:rsidRDefault="00911A2E" w:rsidP="00A65FEC">
            <w:pPr>
              <w:rPr>
                <w:rFonts w:asciiTheme="majorHAnsi" w:hAnsiTheme="majorHAnsi" w:cstheme="majorHAnsi"/>
                <w:i/>
                <w:lang w:bidi="x-none"/>
              </w:rPr>
            </w:pPr>
            <w:r w:rsidRPr="00DF2707">
              <w:rPr>
                <w:rFonts w:asciiTheme="majorHAnsi" w:hAnsiTheme="majorHAnsi" w:cstheme="majorHAnsi"/>
                <w:i/>
                <w:lang w:bidi="x-none"/>
              </w:rPr>
              <w:t>Contact instruction for permission to enroll</w:t>
            </w:r>
          </w:p>
        </w:tc>
        <w:tc>
          <w:tcPr>
            <w:tcW w:w="1777" w:type="dxa"/>
          </w:tcPr>
          <w:p w14:paraId="75A131D6" w14:textId="0DB4740B" w:rsidR="00911A2E" w:rsidRPr="00DF2707" w:rsidRDefault="00911A2E" w:rsidP="00187187">
            <w:pPr>
              <w:rPr>
                <w:rFonts w:asciiTheme="majorHAnsi" w:hAnsiTheme="majorHAnsi" w:cstheme="majorHAnsi"/>
                <w:color w:val="FF0000"/>
                <w:lang w:bidi="x-none"/>
              </w:rPr>
            </w:pPr>
          </w:p>
        </w:tc>
        <w:tc>
          <w:tcPr>
            <w:tcW w:w="1980" w:type="dxa"/>
          </w:tcPr>
          <w:p w14:paraId="4401E23E" w14:textId="12BC1C69" w:rsidR="00911A2E" w:rsidRPr="00DF2707" w:rsidRDefault="00911A2E" w:rsidP="00187187">
            <w:pPr>
              <w:rPr>
                <w:rFonts w:asciiTheme="majorHAnsi" w:hAnsiTheme="majorHAnsi" w:cstheme="majorHAnsi"/>
              </w:rPr>
            </w:pPr>
          </w:p>
        </w:tc>
        <w:tc>
          <w:tcPr>
            <w:tcW w:w="3510" w:type="dxa"/>
          </w:tcPr>
          <w:p w14:paraId="175135F9" w14:textId="6980825D" w:rsidR="00911A2E" w:rsidRPr="00DF2707" w:rsidRDefault="00185B52" w:rsidP="008D676C">
            <w:pPr>
              <w:rPr>
                <w:rFonts w:asciiTheme="majorHAnsi" w:hAnsiTheme="majorHAnsi" w:cstheme="majorHAnsi"/>
                <w:color w:val="0000FF"/>
                <w:lang w:bidi="x-none"/>
              </w:rPr>
            </w:pPr>
            <w:hyperlink r:id="rId16" w:history="1">
              <w:r w:rsidR="00911A2E" w:rsidRPr="00DF2707">
                <w:rPr>
                  <w:rStyle w:val="Hyperlink"/>
                  <w:rFonts w:asciiTheme="majorHAnsi" w:hAnsiTheme="majorHAnsi" w:cstheme="majorHAnsi"/>
                </w:rPr>
                <w:t>David.Saloner@ucsf.edu</w:t>
              </w:r>
            </w:hyperlink>
            <w:r w:rsidR="00911A2E" w:rsidRPr="00DF2707">
              <w:rPr>
                <w:rStyle w:val="Hyperlink"/>
                <w:rFonts w:asciiTheme="majorHAnsi" w:hAnsiTheme="majorHAnsi" w:cstheme="majorHAnsi"/>
              </w:rPr>
              <w:br/>
            </w:r>
            <w:r w:rsidR="00911A2E" w:rsidRPr="00DF2707">
              <w:rPr>
                <w:rFonts w:asciiTheme="majorHAnsi" w:hAnsiTheme="majorHAnsi" w:cstheme="majorHAnsi"/>
              </w:rPr>
              <w:t>(</w:t>
            </w:r>
            <w:r w:rsidR="00911A2E" w:rsidRPr="00DF2707">
              <w:rPr>
                <w:rFonts w:asciiTheme="majorHAnsi" w:hAnsiTheme="majorHAnsi" w:cstheme="majorHAnsi"/>
                <w:i/>
                <w:lang w:bidi="x-none"/>
              </w:rPr>
              <w:t>Contact instructor prior to enrolling)</w:t>
            </w:r>
          </w:p>
        </w:tc>
      </w:tr>
      <w:tr w:rsidR="00911A2E" w:rsidRPr="00884C00" w14:paraId="34E419D4" w14:textId="77777777" w:rsidTr="00DF2707">
        <w:trPr>
          <w:trHeight w:val="612"/>
        </w:trPr>
        <w:tc>
          <w:tcPr>
            <w:tcW w:w="3870" w:type="dxa"/>
          </w:tcPr>
          <w:p w14:paraId="62C8F13F" w14:textId="1517E247" w:rsidR="00911A2E" w:rsidRPr="00DF2707" w:rsidRDefault="00911A2E" w:rsidP="00A65FEC">
            <w:pPr>
              <w:rPr>
                <w:rFonts w:asciiTheme="majorHAnsi" w:hAnsiTheme="majorHAnsi" w:cstheme="majorHAnsi"/>
                <w:lang w:bidi="x-none"/>
              </w:rPr>
            </w:pPr>
            <w:r w:rsidRPr="00DF2707">
              <w:rPr>
                <w:rFonts w:asciiTheme="majorHAnsi" w:hAnsiTheme="majorHAnsi" w:cstheme="majorHAnsi"/>
                <w:b/>
                <w:lang w:bidi="x-none"/>
              </w:rPr>
              <w:t>BI 265</w:t>
            </w:r>
            <w:r w:rsidRPr="00DF2707">
              <w:rPr>
                <w:rFonts w:asciiTheme="majorHAnsi" w:hAnsiTheme="majorHAnsi" w:cstheme="majorHAnsi"/>
                <w:lang w:bidi="x-none"/>
              </w:rPr>
              <w:t xml:space="preserve"> Image Processing and Analysis II </w:t>
            </w:r>
          </w:p>
        </w:tc>
        <w:tc>
          <w:tcPr>
            <w:tcW w:w="1777" w:type="dxa"/>
          </w:tcPr>
          <w:p w14:paraId="51DBE06B" w14:textId="5ED473BB" w:rsidR="00911A2E" w:rsidRPr="00DF2707" w:rsidRDefault="00911A2E" w:rsidP="0031156F">
            <w:pPr>
              <w:rPr>
                <w:rFonts w:asciiTheme="majorHAnsi" w:hAnsiTheme="majorHAnsi" w:cstheme="majorHAnsi"/>
                <w:color w:val="000000" w:themeColor="text1"/>
                <w:lang w:bidi="x-none"/>
              </w:rPr>
            </w:pPr>
          </w:p>
        </w:tc>
        <w:tc>
          <w:tcPr>
            <w:tcW w:w="1980" w:type="dxa"/>
          </w:tcPr>
          <w:p w14:paraId="7B3D3D3D" w14:textId="559AAFB3" w:rsidR="0031156F" w:rsidRPr="00DF2707" w:rsidRDefault="0031156F" w:rsidP="0031156F">
            <w:pPr>
              <w:rPr>
                <w:rFonts w:asciiTheme="majorHAnsi" w:hAnsiTheme="majorHAnsi" w:cstheme="majorHAnsi"/>
              </w:rPr>
            </w:pPr>
          </w:p>
        </w:tc>
        <w:tc>
          <w:tcPr>
            <w:tcW w:w="3510" w:type="dxa"/>
          </w:tcPr>
          <w:p w14:paraId="470CD4C3" w14:textId="237D1C70" w:rsidR="00911A2E" w:rsidRPr="00DF2707" w:rsidRDefault="00185B52" w:rsidP="00803BF9">
            <w:pPr>
              <w:rPr>
                <w:rFonts w:asciiTheme="majorHAnsi" w:hAnsiTheme="majorHAnsi" w:cstheme="majorHAnsi"/>
              </w:rPr>
            </w:pPr>
            <w:hyperlink r:id="rId17" w:history="1">
              <w:r w:rsidR="009713D6" w:rsidRPr="00DF2707">
                <w:rPr>
                  <w:rStyle w:val="Hyperlink"/>
                  <w:rFonts w:asciiTheme="majorHAnsi" w:hAnsiTheme="majorHAnsi" w:cstheme="majorHAnsi"/>
                </w:rPr>
                <w:t>Janine.Lupo@ucsf.edu</w:t>
              </w:r>
            </w:hyperlink>
            <w:hyperlink r:id="rId18" w:history="1"/>
          </w:p>
          <w:p w14:paraId="77633B3A" w14:textId="385C4697" w:rsidR="00911A2E" w:rsidRPr="00DF2707" w:rsidRDefault="00911A2E" w:rsidP="00803BF9">
            <w:pPr>
              <w:rPr>
                <w:rFonts w:asciiTheme="majorHAnsi" w:hAnsiTheme="majorHAnsi" w:cstheme="majorHAnsi"/>
                <w:lang w:bidi="x-none"/>
              </w:rPr>
            </w:pPr>
          </w:p>
        </w:tc>
      </w:tr>
      <w:tr w:rsidR="006A26F4" w:rsidRPr="00884C00" w14:paraId="6895D5A4" w14:textId="77777777" w:rsidTr="00DF2707">
        <w:trPr>
          <w:trHeight w:val="612"/>
        </w:trPr>
        <w:tc>
          <w:tcPr>
            <w:tcW w:w="3870" w:type="dxa"/>
          </w:tcPr>
          <w:p w14:paraId="18F59A89" w14:textId="77777777" w:rsidR="00911A2E" w:rsidRPr="00DF2707" w:rsidRDefault="00911A2E" w:rsidP="00830B1F">
            <w:pPr>
              <w:rPr>
                <w:rFonts w:asciiTheme="majorHAnsi" w:hAnsiTheme="majorHAnsi" w:cstheme="majorHAnsi"/>
                <w:b/>
                <w:color w:val="000000" w:themeColor="text1"/>
                <w:lang w:bidi="x-none"/>
              </w:rPr>
            </w:pPr>
            <w:r w:rsidRPr="00DF2707">
              <w:rPr>
                <w:rFonts w:asciiTheme="majorHAnsi" w:hAnsiTheme="majorHAnsi" w:cstheme="majorHAnsi"/>
                <w:b/>
                <w:color w:val="000000" w:themeColor="text1"/>
                <w:lang w:bidi="x-none"/>
              </w:rPr>
              <w:t xml:space="preserve">BMI 203 </w:t>
            </w:r>
            <w:r w:rsidRPr="00DF2707">
              <w:rPr>
                <w:rFonts w:asciiTheme="majorHAnsi" w:hAnsiTheme="majorHAnsi" w:cstheme="majorHAnsi"/>
                <w:color w:val="000000" w:themeColor="text1"/>
                <w:lang w:bidi="x-none"/>
              </w:rPr>
              <w:t>Biocomputing Algorithms</w:t>
            </w:r>
          </w:p>
        </w:tc>
        <w:tc>
          <w:tcPr>
            <w:tcW w:w="1777" w:type="dxa"/>
          </w:tcPr>
          <w:p w14:paraId="3A217124" w14:textId="1768AD72" w:rsidR="00911A2E" w:rsidRPr="00DF2707" w:rsidRDefault="00911A2E" w:rsidP="00D6017F">
            <w:pPr>
              <w:rPr>
                <w:rFonts w:asciiTheme="majorHAnsi" w:hAnsiTheme="majorHAnsi" w:cstheme="majorHAnsi"/>
                <w:color w:val="000000" w:themeColor="text1"/>
                <w:lang w:bidi="x-none"/>
              </w:rPr>
            </w:pPr>
          </w:p>
        </w:tc>
        <w:tc>
          <w:tcPr>
            <w:tcW w:w="1980" w:type="dxa"/>
          </w:tcPr>
          <w:p w14:paraId="48491856" w14:textId="2A5351C7" w:rsidR="00911A2E" w:rsidRPr="00DF2707" w:rsidRDefault="00911A2E" w:rsidP="00830B1F">
            <w:pPr>
              <w:rPr>
                <w:rFonts w:asciiTheme="majorHAnsi" w:hAnsiTheme="majorHAnsi" w:cstheme="majorHAnsi"/>
                <w:color w:val="000000" w:themeColor="text1"/>
                <w:lang w:bidi="x-none"/>
              </w:rPr>
            </w:pPr>
          </w:p>
        </w:tc>
        <w:tc>
          <w:tcPr>
            <w:tcW w:w="3510" w:type="dxa"/>
          </w:tcPr>
          <w:p w14:paraId="3737892A" w14:textId="4F6C195F" w:rsidR="007B3067" w:rsidRPr="00DF2707" w:rsidRDefault="00185B52" w:rsidP="00437900">
            <w:pPr>
              <w:rPr>
                <w:rFonts w:asciiTheme="majorHAnsi" w:hAnsiTheme="majorHAnsi" w:cstheme="majorHAnsi"/>
                <w:color w:val="000000" w:themeColor="text1"/>
                <w:lang w:bidi="x-none"/>
              </w:rPr>
            </w:pPr>
            <w:hyperlink r:id="rId19" w:history="1">
              <w:r w:rsidR="00E66760" w:rsidRPr="00DF2707">
                <w:rPr>
                  <w:rStyle w:val="Hyperlink"/>
                  <w:rFonts w:asciiTheme="majorHAnsi" w:hAnsiTheme="majorHAnsi" w:cstheme="majorHAnsi"/>
                  <w:lang w:bidi="x-none"/>
                </w:rPr>
                <w:t>sali@saliab.org</w:t>
              </w:r>
            </w:hyperlink>
          </w:p>
        </w:tc>
      </w:tr>
      <w:tr w:rsidR="00911A2E" w:rsidRPr="00884C00" w14:paraId="3AAF2537" w14:textId="77777777" w:rsidTr="00DF2707">
        <w:trPr>
          <w:trHeight w:val="612"/>
        </w:trPr>
        <w:tc>
          <w:tcPr>
            <w:tcW w:w="3870" w:type="dxa"/>
          </w:tcPr>
          <w:p w14:paraId="3EDE7EAD" w14:textId="117D451A" w:rsidR="00911A2E" w:rsidRPr="00DF2707" w:rsidRDefault="00911A2E" w:rsidP="0060017C">
            <w:pPr>
              <w:rPr>
                <w:rFonts w:asciiTheme="majorHAnsi" w:hAnsiTheme="majorHAnsi" w:cstheme="majorHAnsi"/>
              </w:rPr>
            </w:pPr>
            <w:r w:rsidRPr="00DF2707">
              <w:rPr>
                <w:rFonts w:asciiTheme="majorHAnsi" w:hAnsiTheme="majorHAnsi" w:cstheme="majorHAnsi"/>
                <w:b/>
                <w:lang w:bidi="x-none"/>
              </w:rPr>
              <w:t xml:space="preserve">BMS 225B </w:t>
            </w:r>
            <w:r w:rsidRPr="00DF2707">
              <w:rPr>
                <w:rFonts w:asciiTheme="majorHAnsi" w:hAnsiTheme="majorHAnsi" w:cstheme="majorHAnsi"/>
              </w:rPr>
              <w:t>Investigating Human Biology and Disease</w:t>
            </w:r>
          </w:p>
        </w:tc>
        <w:tc>
          <w:tcPr>
            <w:tcW w:w="1777" w:type="dxa"/>
          </w:tcPr>
          <w:p w14:paraId="5C01A5FA" w14:textId="25D2A018" w:rsidR="00911A2E" w:rsidRPr="00DF2707" w:rsidRDefault="00911A2E" w:rsidP="0060017C">
            <w:pPr>
              <w:rPr>
                <w:rFonts w:asciiTheme="majorHAnsi" w:hAnsiTheme="majorHAnsi" w:cstheme="majorHAnsi"/>
                <w:color w:val="000000" w:themeColor="text1"/>
                <w:lang w:bidi="x-none"/>
              </w:rPr>
            </w:pPr>
          </w:p>
        </w:tc>
        <w:tc>
          <w:tcPr>
            <w:tcW w:w="1980" w:type="dxa"/>
          </w:tcPr>
          <w:p w14:paraId="0728D6E0" w14:textId="5974FA69" w:rsidR="00911A2E" w:rsidRPr="00DF2707" w:rsidRDefault="00911A2E" w:rsidP="0060017C">
            <w:pPr>
              <w:rPr>
                <w:rFonts w:asciiTheme="majorHAnsi" w:hAnsiTheme="majorHAnsi" w:cstheme="majorHAnsi"/>
                <w:lang w:bidi="x-none"/>
              </w:rPr>
            </w:pPr>
          </w:p>
        </w:tc>
        <w:tc>
          <w:tcPr>
            <w:tcW w:w="3510" w:type="dxa"/>
          </w:tcPr>
          <w:p w14:paraId="44C8070C" w14:textId="16387B1B" w:rsidR="00911A2E" w:rsidRPr="00DF2707" w:rsidRDefault="004E26BA" w:rsidP="0060017C">
            <w:pPr>
              <w:rPr>
                <w:rStyle w:val="Hyperlink"/>
                <w:rFonts w:asciiTheme="majorHAnsi" w:hAnsiTheme="majorHAnsi" w:cstheme="majorHAnsi"/>
                <w:lang w:bidi="x-none"/>
              </w:rPr>
            </w:pPr>
            <w:r w:rsidRPr="00DF2707">
              <w:rPr>
                <w:rStyle w:val="Hyperlink"/>
                <w:rFonts w:asciiTheme="majorHAnsi" w:hAnsiTheme="majorHAnsi" w:cstheme="majorHAnsi"/>
                <w:lang w:bidi="x-none"/>
              </w:rPr>
              <w:t>Saul.Villeda@ucsf.edu</w:t>
            </w:r>
          </w:p>
          <w:p w14:paraId="0306E5EB" w14:textId="278CBE86" w:rsidR="00911A2E" w:rsidRPr="00DF2707" w:rsidRDefault="009B53A9" w:rsidP="00FD021E">
            <w:pPr>
              <w:rPr>
                <w:rFonts w:asciiTheme="majorHAnsi" w:hAnsiTheme="majorHAnsi" w:cstheme="majorHAnsi"/>
              </w:rPr>
            </w:pPr>
            <w:r w:rsidRPr="00DF2707">
              <w:rPr>
                <w:rFonts w:asciiTheme="majorHAnsi" w:hAnsiTheme="majorHAnsi" w:cstheme="majorHAnsi"/>
                <w:i/>
                <w:lang w:bidi="x-none"/>
              </w:rPr>
              <w:t>F</w:t>
            </w:r>
            <w:r w:rsidR="00911A2E" w:rsidRPr="00DF2707">
              <w:rPr>
                <w:rFonts w:asciiTheme="majorHAnsi" w:hAnsiTheme="majorHAnsi" w:cstheme="majorHAnsi"/>
                <w:i/>
                <w:lang w:bidi="x-none"/>
              </w:rPr>
              <w:t>or permission to enroll contact</w:t>
            </w:r>
            <w:r w:rsidR="00763733" w:rsidRPr="00DF2707">
              <w:rPr>
                <w:rFonts w:asciiTheme="majorHAnsi" w:hAnsiTheme="majorHAnsi" w:cstheme="majorHAnsi"/>
                <w:i/>
                <w:lang w:bidi="x-none"/>
              </w:rPr>
              <w:t>-</w:t>
            </w:r>
            <w:r w:rsidR="00911A2E" w:rsidRPr="00DF2707">
              <w:rPr>
                <w:rFonts w:asciiTheme="majorHAnsi" w:hAnsiTheme="majorHAnsi" w:cstheme="majorHAnsi"/>
                <w:i/>
                <w:lang w:bidi="x-none"/>
              </w:rPr>
              <w:t xml:space="preserve"> </w:t>
            </w:r>
            <w:r w:rsidR="00DF2707" w:rsidRPr="00DF2707">
              <w:rPr>
                <w:rFonts w:asciiTheme="majorHAnsi" w:hAnsiTheme="majorHAnsi" w:cstheme="majorHAnsi"/>
              </w:rPr>
              <w:t>Demian.Sainz@ucsf.edu</w:t>
            </w:r>
            <w:r w:rsidR="00DF2707" w:rsidRPr="00DF2707">
              <w:rPr>
                <w:rFonts w:asciiTheme="majorHAnsi" w:hAnsiTheme="majorHAnsi" w:cstheme="majorHAnsi"/>
                <w:lang w:bidi="x-none"/>
              </w:rPr>
              <w:t xml:space="preserve"> </w:t>
            </w:r>
            <w:r w:rsidR="00DF2707" w:rsidRPr="00DF2707">
              <w:rPr>
                <w:rFonts w:asciiTheme="majorHAnsi" w:hAnsiTheme="majorHAnsi" w:cstheme="majorHAnsi"/>
                <w:lang w:bidi="x-none"/>
              </w:rPr>
              <w:br/>
            </w:r>
          </w:p>
        </w:tc>
      </w:tr>
      <w:tr w:rsidR="00911A2E" w:rsidRPr="00884C00" w14:paraId="79E879EA" w14:textId="77777777" w:rsidTr="00DF2707">
        <w:tc>
          <w:tcPr>
            <w:tcW w:w="3870" w:type="dxa"/>
          </w:tcPr>
          <w:p w14:paraId="12882FC4" w14:textId="5A3DEF32" w:rsidR="00911A2E" w:rsidRPr="00DF2707" w:rsidRDefault="00911A2E" w:rsidP="00830B1F">
            <w:pPr>
              <w:rPr>
                <w:rFonts w:asciiTheme="majorHAnsi" w:hAnsiTheme="majorHAnsi" w:cstheme="majorHAnsi"/>
                <w:lang w:bidi="x-none"/>
              </w:rPr>
            </w:pPr>
            <w:r w:rsidRPr="00DF2707">
              <w:rPr>
                <w:rFonts w:asciiTheme="majorHAnsi" w:hAnsiTheme="majorHAnsi" w:cstheme="majorHAnsi"/>
                <w:b/>
                <w:lang w:bidi="x-none"/>
              </w:rPr>
              <w:t xml:space="preserve">BMS 255 </w:t>
            </w:r>
            <w:r w:rsidRPr="00DF2707">
              <w:rPr>
                <w:rFonts w:asciiTheme="majorHAnsi" w:hAnsiTheme="majorHAnsi" w:cstheme="majorHAnsi"/>
                <w:lang w:bidi="x-none"/>
              </w:rPr>
              <w:t xml:space="preserve">Basic Genetics and Genomics </w:t>
            </w:r>
          </w:p>
        </w:tc>
        <w:tc>
          <w:tcPr>
            <w:tcW w:w="1777" w:type="dxa"/>
          </w:tcPr>
          <w:p w14:paraId="0F64253D" w14:textId="1C547C9B" w:rsidR="00911A2E" w:rsidRPr="00DF2707" w:rsidRDefault="00911A2E" w:rsidP="00FD021E">
            <w:pPr>
              <w:rPr>
                <w:rFonts w:asciiTheme="majorHAnsi" w:hAnsiTheme="majorHAnsi" w:cstheme="majorHAnsi"/>
                <w:color w:val="000000" w:themeColor="text1"/>
                <w:lang w:bidi="x-none"/>
              </w:rPr>
            </w:pPr>
          </w:p>
        </w:tc>
        <w:tc>
          <w:tcPr>
            <w:tcW w:w="1980" w:type="dxa"/>
          </w:tcPr>
          <w:p w14:paraId="4FAB69FD" w14:textId="77B7740B" w:rsidR="00911A2E" w:rsidRPr="00DF2707" w:rsidRDefault="00911A2E" w:rsidP="008D676C">
            <w:pPr>
              <w:rPr>
                <w:rFonts w:asciiTheme="majorHAnsi" w:hAnsiTheme="majorHAnsi" w:cstheme="majorHAnsi"/>
                <w:lang w:bidi="x-none"/>
              </w:rPr>
            </w:pPr>
          </w:p>
        </w:tc>
        <w:tc>
          <w:tcPr>
            <w:tcW w:w="3510" w:type="dxa"/>
          </w:tcPr>
          <w:p w14:paraId="1307A78E" w14:textId="245C0C8F" w:rsidR="004E26BA" w:rsidRPr="00DF2707" w:rsidRDefault="00185B52" w:rsidP="009B5CF2">
            <w:pPr>
              <w:rPr>
                <w:rFonts w:asciiTheme="majorHAnsi" w:hAnsiTheme="majorHAnsi" w:cstheme="majorHAnsi"/>
                <w:lang w:bidi="x-none"/>
              </w:rPr>
            </w:pPr>
            <w:hyperlink r:id="rId20" w:history="1">
              <w:r w:rsidR="004E26BA" w:rsidRPr="00DF2707">
                <w:rPr>
                  <w:rStyle w:val="Hyperlink"/>
                  <w:rFonts w:asciiTheme="majorHAnsi" w:hAnsiTheme="majorHAnsi" w:cstheme="majorHAnsi"/>
                  <w:lang w:bidi="x-none"/>
                </w:rPr>
                <w:t>Christian.Vaisse@ucsf.edu</w:t>
              </w:r>
            </w:hyperlink>
          </w:p>
          <w:p w14:paraId="7E0DFE7A" w14:textId="5D75DB91" w:rsidR="00911A2E" w:rsidRPr="00DF2707" w:rsidRDefault="00271E03" w:rsidP="009B5CF2">
            <w:pPr>
              <w:rPr>
                <w:rFonts w:asciiTheme="majorHAnsi" w:hAnsiTheme="majorHAnsi" w:cstheme="majorHAnsi"/>
                <w:lang w:bidi="x-none"/>
              </w:rPr>
            </w:pPr>
            <w:r w:rsidRPr="00DF2707">
              <w:rPr>
                <w:rFonts w:asciiTheme="majorHAnsi" w:hAnsiTheme="majorHAnsi" w:cstheme="majorHAnsi"/>
                <w:i/>
                <w:lang w:bidi="x-none"/>
              </w:rPr>
              <w:t>For permission to enroll contact-</w:t>
            </w:r>
            <w:r w:rsidR="00884C00" w:rsidRPr="00DF2707">
              <w:rPr>
                <w:rFonts w:asciiTheme="majorHAnsi" w:hAnsiTheme="majorHAnsi" w:cstheme="majorHAnsi"/>
              </w:rPr>
              <w:t xml:space="preserve"> Demian.Sainz@ucsf.edu</w:t>
            </w:r>
            <w:r w:rsidR="00884C00" w:rsidRPr="00DF2707">
              <w:rPr>
                <w:rFonts w:asciiTheme="majorHAnsi" w:hAnsiTheme="majorHAnsi" w:cstheme="majorHAnsi"/>
                <w:lang w:bidi="x-none"/>
              </w:rPr>
              <w:t xml:space="preserve"> </w:t>
            </w:r>
          </w:p>
        </w:tc>
      </w:tr>
      <w:tr w:rsidR="00E638CC" w:rsidRPr="00884C00" w14:paraId="2104F24E" w14:textId="77777777" w:rsidTr="00DF2707">
        <w:trPr>
          <w:trHeight w:val="657"/>
        </w:trPr>
        <w:tc>
          <w:tcPr>
            <w:tcW w:w="3870" w:type="dxa"/>
          </w:tcPr>
          <w:p w14:paraId="519737E5" w14:textId="2BABDBCC" w:rsidR="00911A2E" w:rsidRPr="00DF2707" w:rsidRDefault="00911A2E" w:rsidP="0060017C">
            <w:pPr>
              <w:rPr>
                <w:rFonts w:asciiTheme="majorHAnsi" w:hAnsiTheme="majorHAnsi" w:cstheme="majorHAnsi"/>
                <w:b/>
                <w:color w:val="000000" w:themeColor="text1"/>
                <w:lang w:bidi="x-none"/>
              </w:rPr>
            </w:pPr>
            <w:r w:rsidRPr="00DF2707">
              <w:rPr>
                <w:rFonts w:asciiTheme="majorHAnsi" w:hAnsiTheme="majorHAnsi" w:cstheme="majorHAnsi"/>
                <w:b/>
                <w:color w:val="000000" w:themeColor="text1"/>
                <w:lang w:bidi="x-none"/>
              </w:rPr>
              <w:t>BPS 1</w:t>
            </w:r>
            <w:r w:rsidR="00E638CC" w:rsidRPr="00DF2707">
              <w:rPr>
                <w:rFonts w:asciiTheme="majorHAnsi" w:hAnsiTheme="majorHAnsi" w:cstheme="majorHAnsi"/>
                <w:b/>
                <w:color w:val="000000" w:themeColor="text1"/>
                <w:lang w:bidi="x-none"/>
              </w:rPr>
              <w:t>12</w:t>
            </w:r>
            <w:r w:rsidRPr="00DF2707">
              <w:rPr>
                <w:rFonts w:asciiTheme="majorHAnsi" w:hAnsiTheme="majorHAnsi" w:cstheme="majorHAnsi"/>
                <w:b/>
                <w:color w:val="000000" w:themeColor="text1"/>
                <w:lang w:bidi="x-none"/>
              </w:rPr>
              <w:t xml:space="preserve"> </w:t>
            </w:r>
            <w:r w:rsidRPr="00DF2707">
              <w:rPr>
                <w:rFonts w:asciiTheme="majorHAnsi" w:hAnsiTheme="majorHAnsi" w:cstheme="majorHAnsi"/>
                <w:color w:val="000000" w:themeColor="text1"/>
                <w:lang w:bidi="x-none"/>
              </w:rPr>
              <w:t>Statistics</w:t>
            </w:r>
          </w:p>
        </w:tc>
        <w:tc>
          <w:tcPr>
            <w:tcW w:w="1777" w:type="dxa"/>
          </w:tcPr>
          <w:p w14:paraId="363B85D9" w14:textId="59F67514" w:rsidR="00911A2E" w:rsidRPr="00DF2707" w:rsidRDefault="00911A2E" w:rsidP="0060017C">
            <w:pPr>
              <w:rPr>
                <w:rFonts w:asciiTheme="majorHAnsi" w:hAnsiTheme="majorHAnsi" w:cstheme="majorHAnsi"/>
                <w:color w:val="000000" w:themeColor="text1"/>
                <w:lang w:bidi="x-none"/>
              </w:rPr>
            </w:pPr>
          </w:p>
        </w:tc>
        <w:tc>
          <w:tcPr>
            <w:tcW w:w="1980" w:type="dxa"/>
          </w:tcPr>
          <w:p w14:paraId="77798B8B" w14:textId="61A19EAB" w:rsidR="00911A2E" w:rsidRPr="00DF2707" w:rsidRDefault="00911A2E" w:rsidP="00C364DE">
            <w:pPr>
              <w:rPr>
                <w:rFonts w:asciiTheme="majorHAnsi" w:hAnsiTheme="majorHAnsi" w:cstheme="majorHAnsi"/>
                <w:color w:val="000000" w:themeColor="text1"/>
                <w:lang w:bidi="x-none"/>
              </w:rPr>
            </w:pPr>
          </w:p>
        </w:tc>
        <w:tc>
          <w:tcPr>
            <w:tcW w:w="3510" w:type="dxa"/>
          </w:tcPr>
          <w:p w14:paraId="066D38C5" w14:textId="27279C6F" w:rsidR="00E638CC" w:rsidRPr="00DF2707" w:rsidRDefault="00E638CC" w:rsidP="00FD021E">
            <w:pPr>
              <w:rPr>
                <w:rFonts w:asciiTheme="majorHAnsi" w:hAnsiTheme="majorHAnsi" w:cstheme="majorHAnsi"/>
                <w:i/>
                <w:color w:val="000000" w:themeColor="text1"/>
                <w:lang w:bidi="x-none"/>
              </w:rPr>
            </w:pPr>
            <w:r w:rsidRPr="00DF2707">
              <w:rPr>
                <w:rFonts w:asciiTheme="majorHAnsi" w:hAnsiTheme="majorHAnsi" w:cstheme="majorHAnsi"/>
                <w:i/>
                <w:color w:val="000000" w:themeColor="text1"/>
                <w:lang w:bidi="x-none"/>
              </w:rPr>
              <w:t>For permission to enroll contact-</w:t>
            </w:r>
          </w:p>
          <w:p w14:paraId="7B8F2BD2" w14:textId="22222F03" w:rsidR="00911A2E" w:rsidRPr="00DF2707" w:rsidRDefault="00185B52" w:rsidP="00FD021E">
            <w:pPr>
              <w:rPr>
                <w:rFonts w:asciiTheme="majorHAnsi" w:hAnsiTheme="majorHAnsi" w:cstheme="majorHAnsi"/>
                <w:color w:val="000000" w:themeColor="text1"/>
              </w:rPr>
            </w:pPr>
            <w:hyperlink r:id="rId21" w:history="1">
              <w:r w:rsidR="00E638CC" w:rsidRPr="00DF2707">
                <w:rPr>
                  <w:rStyle w:val="Hyperlink"/>
                  <w:rFonts w:asciiTheme="majorHAnsi" w:hAnsiTheme="majorHAnsi" w:cstheme="majorHAnsi"/>
                  <w:color w:val="000000" w:themeColor="text1"/>
                </w:rPr>
                <w:t>Jim.Lightwood@ucsf.edu</w:t>
              </w:r>
            </w:hyperlink>
          </w:p>
          <w:p w14:paraId="19DF27C2" w14:textId="6C184EAD" w:rsidR="00E638CC" w:rsidRPr="00DF2707" w:rsidRDefault="00E638CC" w:rsidP="00FD021E">
            <w:pPr>
              <w:rPr>
                <w:rFonts w:asciiTheme="majorHAnsi" w:hAnsiTheme="majorHAnsi" w:cstheme="majorHAnsi"/>
                <w:color w:val="000000" w:themeColor="text1"/>
              </w:rPr>
            </w:pPr>
          </w:p>
        </w:tc>
      </w:tr>
      <w:tr w:rsidR="007F62E9" w:rsidRPr="00884C00" w14:paraId="41C31501" w14:textId="77777777" w:rsidTr="00DF2707">
        <w:trPr>
          <w:trHeight w:val="864"/>
        </w:trPr>
        <w:tc>
          <w:tcPr>
            <w:tcW w:w="3870" w:type="dxa"/>
          </w:tcPr>
          <w:p w14:paraId="25E663AE" w14:textId="7409A924" w:rsidR="00911A2E" w:rsidRPr="00DF2707" w:rsidRDefault="00911A2E" w:rsidP="009B5CF2">
            <w:pPr>
              <w:rPr>
                <w:rFonts w:asciiTheme="majorHAnsi" w:hAnsiTheme="majorHAnsi" w:cstheme="majorHAnsi"/>
                <w:color w:val="000000" w:themeColor="text1"/>
                <w:lang w:bidi="x-none"/>
              </w:rPr>
            </w:pPr>
            <w:r w:rsidRPr="00DF2707">
              <w:rPr>
                <w:rFonts w:asciiTheme="majorHAnsi" w:hAnsiTheme="majorHAnsi" w:cstheme="majorHAnsi"/>
                <w:b/>
                <w:color w:val="000000" w:themeColor="text1"/>
                <w:lang w:bidi="x-none"/>
              </w:rPr>
              <w:t>Biophysics 204B</w:t>
            </w:r>
            <w:r w:rsidRPr="00DF2707">
              <w:rPr>
                <w:rFonts w:asciiTheme="majorHAnsi" w:hAnsiTheme="majorHAnsi" w:cstheme="majorHAnsi"/>
                <w:b/>
                <w:color w:val="000000" w:themeColor="text1"/>
                <w:lang w:bidi="x-none"/>
              </w:rPr>
              <w:br/>
            </w:r>
            <w:r w:rsidRPr="00DF2707">
              <w:rPr>
                <w:rFonts w:asciiTheme="majorHAnsi" w:hAnsiTheme="majorHAnsi" w:cstheme="majorHAnsi"/>
                <w:color w:val="000000" w:themeColor="text1"/>
              </w:rPr>
              <w:t>Macromolecular Structure &amp; Interactions (Macro/Methods)</w:t>
            </w:r>
          </w:p>
        </w:tc>
        <w:tc>
          <w:tcPr>
            <w:tcW w:w="1777" w:type="dxa"/>
          </w:tcPr>
          <w:p w14:paraId="738FAD15" w14:textId="703D0F83" w:rsidR="00911A2E" w:rsidRPr="00DF2707" w:rsidRDefault="00911A2E" w:rsidP="006E5FFB">
            <w:pPr>
              <w:rPr>
                <w:rFonts w:asciiTheme="majorHAnsi" w:hAnsiTheme="majorHAnsi" w:cstheme="majorHAnsi"/>
                <w:color w:val="000000" w:themeColor="text1"/>
                <w:lang w:bidi="x-none"/>
              </w:rPr>
            </w:pPr>
          </w:p>
        </w:tc>
        <w:tc>
          <w:tcPr>
            <w:tcW w:w="1980" w:type="dxa"/>
          </w:tcPr>
          <w:p w14:paraId="3812B77D" w14:textId="53EBCB65" w:rsidR="00F624F9" w:rsidRPr="00DF2707" w:rsidRDefault="00F624F9" w:rsidP="00F624F9">
            <w:pPr>
              <w:rPr>
                <w:rFonts w:asciiTheme="majorHAnsi" w:hAnsiTheme="majorHAnsi" w:cstheme="majorHAnsi"/>
                <w:color w:val="000000" w:themeColor="text1"/>
                <w:lang w:bidi="x-none"/>
              </w:rPr>
            </w:pPr>
          </w:p>
        </w:tc>
        <w:tc>
          <w:tcPr>
            <w:tcW w:w="3510" w:type="dxa"/>
          </w:tcPr>
          <w:p w14:paraId="3630D643" w14:textId="77777777" w:rsidR="00911A2E" w:rsidRPr="00DF2707" w:rsidRDefault="00185B52" w:rsidP="006E5FFB">
            <w:pPr>
              <w:rPr>
                <w:rStyle w:val="Hyperlink"/>
                <w:rFonts w:asciiTheme="majorHAnsi" w:hAnsiTheme="majorHAnsi" w:cstheme="majorHAnsi"/>
                <w:color w:val="000000" w:themeColor="text1"/>
                <w:lang w:bidi="x-none"/>
              </w:rPr>
            </w:pPr>
            <w:hyperlink r:id="rId22" w:history="1">
              <w:r w:rsidR="00911A2E" w:rsidRPr="00DF2707">
                <w:rPr>
                  <w:rStyle w:val="Hyperlink"/>
                  <w:rFonts w:asciiTheme="majorHAnsi" w:hAnsiTheme="majorHAnsi" w:cstheme="majorHAnsi"/>
                  <w:color w:val="000000" w:themeColor="text1"/>
                  <w:lang w:bidi="x-none"/>
                </w:rPr>
                <w:t>stroud@msg.ucsf.edu</w:t>
              </w:r>
            </w:hyperlink>
          </w:p>
          <w:p w14:paraId="039D39E7" w14:textId="7633A43E" w:rsidR="00884C00" w:rsidRPr="00DF2707" w:rsidRDefault="00884C00" w:rsidP="006E5FFB">
            <w:pPr>
              <w:rPr>
                <w:rFonts w:asciiTheme="majorHAnsi" w:hAnsiTheme="majorHAnsi" w:cstheme="majorHAnsi"/>
                <w:color w:val="000000" w:themeColor="text1"/>
                <w:lang w:bidi="x-none"/>
              </w:rPr>
            </w:pPr>
          </w:p>
        </w:tc>
      </w:tr>
      <w:tr w:rsidR="00E11C2B" w:rsidRPr="00884C00" w14:paraId="25A5FB7B" w14:textId="77777777" w:rsidTr="00DF2707">
        <w:trPr>
          <w:trHeight w:val="612"/>
        </w:trPr>
        <w:tc>
          <w:tcPr>
            <w:tcW w:w="3870" w:type="dxa"/>
          </w:tcPr>
          <w:p w14:paraId="48F871FC" w14:textId="17B0BFB4" w:rsidR="00911A2E" w:rsidRPr="00DF2707" w:rsidRDefault="00911A2E" w:rsidP="0060017C">
            <w:pPr>
              <w:rPr>
                <w:rFonts w:asciiTheme="majorHAnsi" w:hAnsiTheme="majorHAnsi" w:cstheme="majorHAnsi"/>
                <w:b/>
                <w:color w:val="000000" w:themeColor="text1"/>
                <w:lang w:bidi="x-none"/>
              </w:rPr>
            </w:pPr>
            <w:r w:rsidRPr="00DF2707">
              <w:rPr>
                <w:rFonts w:asciiTheme="majorHAnsi" w:hAnsiTheme="majorHAnsi" w:cstheme="majorHAnsi"/>
                <w:b/>
                <w:color w:val="000000" w:themeColor="text1"/>
                <w:lang w:bidi="x-none"/>
              </w:rPr>
              <w:t xml:space="preserve">Biophysics 205B </w:t>
            </w:r>
            <w:r w:rsidRPr="00DF2707">
              <w:rPr>
                <w:rFonts w:asciiTheme="majorHAnsi" w:hAnsiTheme="majorHAnsi" w:cstheme="majorHAnsi"/>
                <w:color w:val="000000" w:themeColor="text1"/>
                <w:lang w:bidi="x-none"/>
              </w:rPr>
              <w:t>Complex</w:t>
            </w:r>
            <w:r w:rsidRPr="00DF2707">
              <w:rPr>
                <w:rFonts w:asciiTheme="majorHAnsi" w:hAnsiTheme="majorHAnsi" w:cstheme="majorHAnsi"/>
                <w:b/>
                <w:color w:val="000000" w:themeColor="text1"/>
                <w:lang w:bidi="x-none"/>
              </w:rPr>
              <w:t xml:space="preserve"> </w:t>
            </w:r>
            <w:r w:rsidRPr="00DF2707">
              <w:rPr>
                <w:rFonts w:asciiTheme="majorHAnsi" w:hAnsiTheme="majorHAnsi" w:cstheme="majorHAnsi"/>
                <w:color w:val="000000" w:themeColor="text1"/>
              </w:rPr>
              <w:t>Systems Biology</w:t>
            </w:r>
            <w:r w:rsidR="00CE17DC" w:rsidRPr="00DF2707">
              <w:rPr>
                <w:rFonts w:asciiTheme="majorHAnsi" w:hAnsiTheme="majorHAnsi" w:cstheme="majorHAnsi"/>
                <w:color w:val="000000" w:themeColor="text1"/>
              </w:rPr>
              <w:t xml:space="preserve"> (</w:t>
            </w:r>
            <w:r w:rsidR="00CE17DC" w:rsidRPr="00DF2707">
              <w:rPr>
                <w:rFonts w:asciiTheme="majorHAnsi" w:eastAsia="Times" w:hAnsiTheme="majorHAnsi" w:cstheme="majorHAnsi"/>
                <w:color w:val="000000" w:themeColor="text1"/>
              </w:rPr>
              <w:t>single cell genomics)</w:t>
            </w:r>
          </w:p>
        </w:tc>
        <w:tc>
          <w:tcPr>
            <w:tcW w:w="1777" w:type="dxa"/>
          </w:tcPr>
          <w:p w14:paraId="7E399A33" w14:textId="7189002F" w:rsidR="00911A2E" w:rsidRPr="00DF2707" w:rsidRDefault="00911A2E" w:rsidP="0060017C">
            <w:pPr>
              <w:rPr>
                <w:rFonts w:asciiTheme="majorHAnsi" w:hAnsiTheme="majorHAnsi" w:cstheme="majorHAnsi"/>
                <w:color w:val="000000" w:themeColor="text1"/>
                <w:lang w:bidi="x-none"/>
              </w:rPr>
            </w:pPr>
          </w:p>
        </w:tc>
        <w:tc>
          <w:tcPr>
            <w:tcW w:w="1980" w:type="dxa"/>
          </w:tcPr>
          <w:p w14:paraId="02DD8593" w14:textId="17E6D635" w:rsidR="00911A2E" w:rsidRPr="00DF2707" w:rsidRDefault="00911A2E" w:rsidP="0060017C">
            <w:pPr>
              <w:rPr>
                <w:rFonts w:asciiTheme="majorHAnsi" w:hAnsiTheme="majorHAnsi" w:cstheme="majorHAnsi"/>
                <w:color w:val="000000" w:themeColor="text1"/>
                <w:lang w:bidi="x-none"/>
              </w:rPr>
            </w:pPr>
          </w:p>
        </w:tc>
        <w:tc>
          <w:tcPr>
            <w:tcW w:w="3510" w:type="dxa"/>
          </w:tcPr>
          <w:p w14:paraId="075A1360" w14:textId="52502168" w:rsidR="00F624F9" w:rsidRPr="00DF2707" w:rsidRDefault="00F624F9" w:rsidP="0060017C">
            <w:pPr>
              <w:rPr>
                <w:rFonts w:asciiTheme="majorHAnsi" w:hAnsiTheme="majorHAnsi" w:cstheme="majorHAnsi"/>
                <w:color w:val="000000" w:themeColor="text1"/>
              </w:rPr>
            </w:pPr>
            <w:r w:rsidRPr="00DF2707">
              <w:rPr>
                <w:rFonts w:asciiTheme="majorHAnsi" w:hAnsiTheme="majorHAnsi" w:cstheme="majorHAnsi"/>
                <w:color w:val="000000" w:themeColor="text1"/>
              </w:rPr>
              <w:t xml:space="preserve">Contact for enrollment- </w:t>
            </w:r>
            <w:hyperlink r:id="rId23" w:history="1">
              <w:r w:rsidRPr="00DF2707">
                <w:rPr>
                  <w:rStyle w:val="Hyperlink"/>
                  <w:rFonts w:asciiTheme="majorHAnsi" w:hAnsiTheme="majorHAnsi" w:cstheme="majorHAnsi"/>
                  <w:color w:val="000000" w:themeColor="text1"/>
                </w:rPr>
                <w:t>Hani.Goodarzi@ucsf.edu</w:t>
              </w:r>
            </w:hyperlink>
          </w:p>
        </w:tc>
      </w:tr>
      <w:tr w:rsidR="00911A2E" w:rsidRPr="00884C00" w14:paraId="7CB9A0A5" w14:textId="77777777" w:rsidTr="00DF2707">
        <w:trPr>
          <w:trHeight w:val="180"/>
        </w:trPr>
        <w:tc>
          <w:tcPr>
            <w:tcW w:w="3870" w:type="dxa"/>
          </w:tcPr>
          <w:p w14:paraId="7168D520" w14:textId="3BB30A30" w:rsidR="00911A2E" w:rsidRPr="00884C00" w:rsidRDefault="00911A2E">
            <w:pPr>
              <w:rPr>
                <w:rFonts w:asciiTheme="majorHAnsi" w:hAnsiTheme="majorHAnsi" w:cstheme="majorHAnsi"/>
                <w:iCs/>
                <w:sz w:val="12"/>
                <w:szCs w:val="12"/>
                <w:lang w:bidi="x-none"/>
              </w:rPr>
            </w:pPr>
          </w:p>
        </w:tc>
        <w:tc>
          <w:tcPr>
            <w:tcW w:w="1777" w:type="dxa"/>
          </w:tcPr>
          <w:p w14:paraId="5DC5215D" w14:textId="77777777" w:rsidR="00911A2E" w:rsidRPr="00884C00" w:rsidRDefault="00911A2E" w:rsidP="004E180F">
            <w:pPr>
              <w:rPr>
                <w:rFonts w:asciiTheme="majorHAnsi" w:hAnsiTheme="majorHAnsi" w:cstheme="majorHAnsi"/>
                <w:iCs/>
                <w:sz w:val="12"/>
                <w:szCs w:val="12"/>
                <w:lang w:bidi="x-none"/>
              </w:rPr>
            </w:pPr>
          </w:p>
        </w:tc>
        <w:tc>
          <w:tcPr>
            <w:tcW w:w="1980" w:type="dxa"/>
          </w:tcPr>
          <w:p w14:paraId="6E9DC69F" w14:textId="0CC224ED" w:rsidR="00911A2E" w:rsidRPr="00884C00" w:rsidRDefault="00911A2E" w:rsidP="008E0714">
            <w:pPr>
              <w:rPr>
                <w:rFonts w:asciiTheme="majorHAnsi" w:hAnsiTheme="majorHAnsi" w:cstheme="majorHAnsi"/>
                <w:iCs/>
                <w:sz w:val="12"/>
                <w:szCs w:val="12"/>
                <w:lang w:bidi="x-none"/>
              </w:rPr>
            </w:pPr>
          </w:p>
        </w:tc>
        <w:tc>
          <w:tcPr>
            <w:tcW w:w="3510" w:type="dxa"/>
          </w:tcPr>
          <w:p w14:paraId="35D9B9CC" w14:textId="77777777" w:rsidR="00911A2E" w:rsidRPr="00884C00" w:rsidRDefault="00911A2E">
            <w:pPr>
              <w:rPr>
                <w:rFonts w:asciiTheme="majorHAnsi" w:hAnsiTheme="majorHAnsi" w:cstheme="majorHAnsi"/>
                <w:iCs/>
                <w:sz w:val="12"/>
                <w:szCs w:val="12"/>
              </w:rPr>
            </w:pPr>
          </w:p>
        </w:tc>
      </w:tr>
    </w:tbl>
    <w:p w14:paraId="265BC0B3" w14:textId="77777777" w:rsidR="00DF2707" w:rsidRPr="00BD083C" w:rsidRDefault="00DF2707" w:rsidP="00884C00">
      <w:pPr>
        <w:ind w:left="-270" w:firstLine="270"/>
        <w:rPr>
          <w:rFonts w:asciiTheme="majorHAnsi" w:eastAsia="Times New Roman" w:hAnsiTheme="majorHAnsi" w:cstheme="majorHAnsi"/>
          <w:b/>
          <w:iCs/>
          <w:color w:val="C00000"/>
          <w:sz w:val="24"/>
          <w:szCs w:val="24"/>
          <w:u w:val="single"/>
        </w:rPr>
      </w:pPr>
    </w:p>
    <w:p w14:paraId="706E9CEF" w14:textId="0AACB725" w:rsidR="00BD083C" w:rsidRPr="00BD083C" w:rsidRDefault="00BD083C" w:rsidP="00884C00">
      <w:pPr>
        <w:ind w:left="-270" w:firstLine="270"/>
        <w:rPr>
          <w:rFonts w:asciiTheme="majorHAnsi" w:eastAsia="Times New Roman" w:hAnsiTheme="majorHAnsi" w:cstheme="majorHAnsi"/>
          <w:b/>
          <w:iCs/>
          <w:color w:val="C00000"/>
          <w:u w:val="single"/>
        </w:rPr>
      </w:pPr>
      <w:r w:rsidRPr="00BD083C">
        <w:rPr>
          <w:rFonts w:ascii="Arial" w:eastAsia="Times" w:hAnsi="Arial" w:cs="Arial"/>
          <w:b/>
          <w:bCs/>
          <w:color w:val="C00000"/>
        </w:rPr>
        <w:t xml:space="preserve">Study List is open from November 2, 2020 </w:t>
      </w:r>
      <w:r w:rsidRPr="00BD083C">
        <w:rPr>
          <w:rFonts w:ascii="Arial-BoldMT" w:eastAsia="Times" w:hAnsi="Arial-BoldMT" w:cs="Arial-BoldMT"/>
          <w:b/>
          <w:bCs/>
          <w:color w:val="C00000"/>
        </w:rPr>
        <w:t xml:space="preserve">– </w:t>
      </w:r>
      <w:r w:rsidRPr="00BD083C">
        <w:rPr>
          <w:rFonts w:ascii="Arial" w:eastAsia="Times" w:hAnsi="Arial" w:cs="Arial"/>
          <w:b/>
          <w:bCs/>
          <w:color w:val="C00000"/>
        </w:rPr>
        <w:t>January 22, 2021. There is a $50 fine for missing this deadline!</w:t>
      </w:r>
    </w:p>
    <w:p w14:paraId="53FD48D6" w14:textId="49E5293E" w:rsidR="00B6082F" w:rsidRDefault="00B6082F" w:rsidP="00884C00">
      <w:pPr>
        <w:ind w:left="-270" w:firstLine="270"/>
        <w:rPr>
          <w:rFonts w:asciiTheme="majorHAnsi" w:eastAsia="Times New Roman" w:hAnsiTheme="majorHAnsi" w:cstheme="majorHAnsi"/>
          <w:b/>
          <w:iCs/>
          <w:sz w:val="28"/>
          <w:szCs w:val="28"/>
          <w:u w:val="single"/>
        </w:rPr>
      </w:pPr>
      <w:r w:rsidRPr="00185B52">
        <w:rPr>
          <w:rFonts w:asciiTheme="majorHAnsi" w:eastAsia="Times New Roman" w:hAnsiTheme="majorHAnsi" w:cstheme="majorHAnsi"/>
          <w:b/>
          <w:iCs/>
          <w:sz w:val="28"/>
          <w:szCs w:val="28"/>
          <w:u w:val="single"/>
        </w:rPr>
        <w:t xml:space="preserve">Additional UCSF Course Information </w:t>
      </w:r>
      <w:r w:rsidR="00185B52">
        <w:rPr>
          <w:rFonts w:asciiTheme="majorHAnsi" w:eastAsia="Times New Roman" w:hAnsiTheme="majorHAnsi" w:cstheme="majorHAnsi"/>
          <w:b/>
          <w:iCs/>
          <w:sz w:val="28"/>
          <w:szCs w:val="28"/>
          <w:u w:val="single"/>
        </w:rPr>
        <w:t>and Resources</w:t>
      </w:r>
    </w:p>
    <w:p w14:paraId="54F0728A" w14:textId="77777777" w:rsidR="00185B52" w:rsidRPr="00185B52" w:rsidRDefault="00185B52" w:rsidP="00884C00">
      <w:pPr>
        <w:ind w:left="-270" w:firstLine="270"/>
        <w:rPr>
          <w:rFonts w:asciiTheme="majorHAnsi" w:eastAsia="Times New Roman" w:hAnsiTheme="majorHAnsi" w:cstheme="majorHAnsi"/>
          <w:sz w:val="28"/>
          <w:szCs w:val="28"/>
        </w:rPr>
      </w:pPr>
    </w:p>
    <w:p w14:paraId="087BB219" w14:textId="05B09407" w:rsidR="00884C00" w:rsidRPr="00185B52" w:rsidRDefault="00884C00" w:rsidP="00884C00">
      <w:pPr>
        <w:ind w:left="-270" w:firstLine="270"/>
        <w:rPr>
          <w:rFonts w:asciiTheme="majorHAnsi" w:hAnsiTheme="majorHAnsi" w:cstheme="majorHAnsi"/>
          <w:b/>
          <w:bCs/>
          <w:sz w:val="24"/>
          <w:szCs w:val="24"/>
          <w:u w:val="single"/>
        </w:rPr>
      </w:pPr>
      <w:r w:rsidRPr="00185B52">
        <w:rPr>
          <w:rFonts w:asciiTheme="majorHAnsi" w:eastAsia="Times New Roman" w:hAnsiTheme="majorHAnsi" w:cstheme="majorHAnsi"/>
          <w:b/>
          <w:bCs/>
          <w:sz w:val="24"/>
          <w:szCs w:val="24"/>
          <w:u w:val="single"/>
        </w:rPr>
        <w:t>UCSF Registrar:</w:t>
      </w:r>
    </w:p>
    <w:p w14:paraId="4A2C2538" w14:textId="61433FBE" w:rsidR="00207664" w:rsidRDefault="00B6082F" w:rsidP="00B6082F">
      <w:pPr>
        <w:rPr>
          <w:rFonts w:asciiTheme="majorHAnsi" w:eastAsia="Times New Roman" w:hAnsiTheme="majorHAnsi" w:cstheme="majorHAnsi"/>
          <w:sz w:val="22"/>
          <w:szCs w:val="22"/>
        </w:rPr>
      </w:pPr>
      <w:r w:rsidRPr="00207664">
        <w:rPr>
          <w:rFonts w:asciiTheme="majorHAnsi" w:eastAsia="Times New Roman" w:hAnsiTheme="majorHAnsi" w:cstheme="majorHAnsi"/>
          <w:b/>
          <w:bCs/>
          <w:sz w:val="22"/>
          <w:szCs w:val="22"/>
        </w:rPr>
        <w:t>Academic Calendar</w:t>
      </w:r>
      <w:r w:rsidRPr="00884C00">
        <w:rPr>
          <w:rFonts w:asciiTheme="majorHAnsi" w:eastAsia="Times New Roman" w:hAnsiTheme="majorHAnsi" w:cstheme="majorHAnsi"/>
          <w:sz w:val="22"/>
          <w:szCs w:val="22"/>
        </w:rPr>
        <w:t xml:space="preserve"> </w:t>
      </w:r>
      <w:hyperlink r:id="rId24" w:history="1">
        <w:r w:rsidR="00207664" w:rsidRPr="00FF4C10">
          <w:rPr>
            <w:rStyle w:val="Hyperlink"/>
            <w:rFonts w:asciiTheme="majorHAnsi" w:eastAsia="Times New Roman" w:hAnsiTheme="majorHAnsi" w:cstheme="majorHAnsi"/>
            <w:sz w:val="22"/>
            <w:szCs w:val="22"/>
          </w:rPr>
          <w:t>https://registrar.ucsf.edu/academic-calendar</w:t>
        </w:r>
      </w:hyperlink>
    </w:p>
    <w:p w14:paraId="36E029D6" w14:textId="6BF13ACE" w:rsidR="00B6082F" w:rsidRPr="00207664" w:rsidRDefault="00B6082F" w:rsidP="00B6082F">
      <w:pPr>
        <w:rPr>
          <w:rFonts w:asciiTheme="majorHAnsi" w:eastAsia="Times New Roman" w:hAnsiTheme="majorHAnsi" w:cstheme="majorHAnsi"/>
          <w:sz w:val="22"/>
          <w:szCs w:val="22"/>
        </w:rPr>
      </w:pPr>
      <w:r w:rsidRPr="00207664">
        <w:rPr>
          <w:rFonts w:asciiTheme="majorHAnsi" w:hAnsiTheme="majorHAnsi" w:cstheme="majorHAnsi"/>
          <w:b/>
          <w:sz w:val="22"/>
          <w:szCs w:val="22"/>
        </w:rPr>
        <w:t xml:space="preserve">All </w:t>
      </w:r>
      <w:r w:rsidRPr="00207664">
        <w:rPr>
          <w:rFonts w:asciiTheme="majorHAnsi" w:eastAsia="Times New Roman" w:hAnsiTheme="majorHAnsi" w:cstheme="majorHAnsi"/>
          <w:b/>
          <w:sz w:val="22"/>
          <w:szCs w:val="22"/>
        </w:rPr>
        <w:t>Cou</w:t>
      </w:r>
      <w:r w:rsidRPr="00207664">
        <w:rPr>
          <w:rFonts w:asciiTheme="majorHAnsi" w:eastAsia="Times New Roman" w:hAnsiTheme="majorHAnsi" w:cstheme="majorHAnsi"/>
          <w:b/>
          <w:sz w:val="22"/>
          <w:szCs w:val="22"/>
        </w:rPr>
        <w:t>r</w:t>
      </w:r>
      <w:r w:rsidRPr="00207664">
        <w:rPr>
          <w:rFonts w:asciiTheme="majorHAnsi" w:eastAsia="Times New Roman" w:hAnsiTheme="majorHAnsi" w:cstheme="majorHAnsi"/>
          <w:b/>
          <w:sz w:val="22"/>
          <w:szCs w:val="22"/>
        </w:rPr>
        <w:t>se Catalog</w:t>
      </w:r>
      <w:r w:rsidR="00207664" w:rsidRPr="00207664">
        <w:rPr>
          <w:rFonts w:asciiTheme="majorHAnsi" w:hAnsiTheme="majorHAnsi" w:cstheme="majorHAnsi"/>
          <w:bCs/>
          <w:sz w:val="22"/>
          <w:szCs w:val="22"/>
        </w:rPr>
        <w:t xml:space="preserve"> </w:t>
      </w:r>
      <w:hyperlink r:id="rId25" w:history="1">
        <w:r w:rsidR="00207664" w:rsidRPr="00207664">
          <w:rPr>
            <w:rStyle w:val="Hyperlink"/>
            <w:rFonts w:asciiTheme="majorHAnsi" w:hAnsiTheme="majorHAnsi" w:cstheme="majorHAnsi"/>
            <w:bCs/>
            <w:sz w:val="22"/>
            <w:szCs w:val="22"/>
          </w:rPr>
          <w:t>https://coursecatalog.ucsf.edu/</w:t>
        </w:r>
      </w:hyperlink>
    </w:p>
    <w:p w14:paraId="1E303DDB" w14:textId="0A9C20E5" w:rsidR="00884C00" w:rsidRDefault="00B6082F" w:rsidP="00B6082F">
      <w:pPr>
        <w:rPr>
          <w:rFonts w:asciiTheme="majorHAnsi" w:eastAsia="Times New Roman" w:hAnsiTheme="majorHAnsi" w:cstheme="majorHAnsi"/>
          <w:sz w:val="22"/>
          <w:szCs w:val="22"/>
        </w:rPr>
      </w:pPr>
      <w:r w:rsidRPr="00207664">
        <w:rPr>
          <w:rFonts w:asciiTheme="majorHAnsi" w:eastAsia="Times New Roman" w:hAnsiTheme="majorHAnsi" w:cstheme="majorHAnsi"/>
          <w:b/>
          <w:bCs/>
          <w:sz w:val="22"/>
          <w:szCs w:val="22"/>
        </w:rPr>
        <w:t>Schedule of Class</w:t>
      </w:r>
      <w:r w:rsidR="00884C00" w:rsidRPr="00207664">
        <w:rPr>
          <w:rFonts w:asciiTheme="majorHAnsi" w:eastAsia="Times New Roman" w:hAnsiTheme="majorHAnsi" w:cstheme="majorHAnsi"/>
          <w:b/>
          <w:bCs/>
          <w:sz w:val="22"/>
          <w:szCs w:val="22"/>
        </w:rPr>
        <w:t>es</w:t>
      </w:r>
      <w:r w:rsidRPr="00884C00">
        <w:rPr>
          <w:rFonts w:asciiTheme="majorHAnsi" w:eastAsia="Times New Roman" w:hAnsiTheme="majorHAnsi" w:cstheme="majorHAnsi"/>
          <w:sz w:val="22"/>
          <w:szCs w:val="22"/>
        </w:rPr>
        <w:t xml:space="preserve"> </w:t>
      </w:r>
      <w:hyperlink r:id="rId26" w:history="1">
        <w:r w:rsidR="00384110" w:rsidRPr="00884C00">
          <w:rPr>
            <w:rStyle w:val="Hyperlink"/>
            <w:rFonts w:asciiTheme="majorHAnsi" w:eastAsia="Times New Roman" w:hAnsiTheme="majorHAnsi" w:cstheme="majorHAnsi"/>
            <w:sz w:val="22"/>
            <w:szCs w:val="22"/>
          </w:rPr>
          <w:t>https://saa.ucsf.edu/courseschedule/</w:t>
        </w:r>
      </w:hyperlink>
      <w:r w:rsidRPr="00884C00">
        <w:rPr>
          <w:rFonts w:asciiTheme="majorHAnsi" w:eastAsia="Times New Roman" w:hAnsiTheme="majorHAnsi" w:cstheme="majorHAnsi"/>
          <w:sz w:val="22"/>
          <w:szCs w:val="22"/>
        </w:rPr>
        <w:t xml:space="preserve">  </w:t>
      </w:r>
    </w:p>
    <w:p w14:paraId="3FC5EC2D" w14:textId="77777777" w:rsidR="00207664" w:rsidRDefault="00207664" w:rsidP="00B6082F">
      <w:pPr>
        <w:rPr>
          <w:rFonts w:asciiTheme="majorHAnsi" w:hAnsiTheme="majorHAnsi" w:cstheme="majorHAnsi"/>
          <w:color w:val="0011ED"/>
          <w:sz w:val="22"/>
          <w:szCs w:val="22"/>
          <w:u w:val="single" w:color="0011ED"/>
        </w:rPr>
      </w:pPr>
      <w:r w:rsidRPr="00884C00">
        <w:rPr>
          <w:rFonts w:asciiTheme="majorHAnsi" w:hAnsiTheme="majorHAnsi" w:cstheme="majorHAnsi"/>
          <w:b/>
          <w:sz w:val="22"/>
          <w:szCs w:val="22"/>
        </w:rPr>
        <w:t>Study List Filing</w:t>
      </w:r>
      <w:r>
        <w:rPr>
          <w:rFonts w:asciiTheme="majorHAnsi" w:hAnsiTheme="majorHAnsi" w:cstheme="majorHAnsi"/>
          <w:b/>
          <w:sz w:val="22"/>
          <w:szCs w:val="22"/>
        </w:rPr>
        <w:t xml:space="preserve"> </w:t>
      </w:r>
      <w:hyperlink r:id="rId27" w:history="1">
        <w:r w:rsidRPr="00884C00">
          <w:rPr>
            <w:rFonts w:asciiTheme="majorHAnsi" w:hAnsiTheme="majorHAnsi" w:cstheme="majorHAnsi"/>
            <w:color w:val="0011ED"/>
            <w:sz w:val="22"/>
            <w:szCs w:val="22"/>
            <w:u w:val="single" w:color="0011ED"/>
          </w:rPr>
          <w:t>http://registrar.ucsf.edu/registration/study-lis</w:t>
        </w:r>
        <w:r w:rsidRPr="00884C00">
          <w:rPr>
            <w:rFonts w:asciiTheme="majorHAnsi" w:hAnsiTheme="majorHAnsi" w:cstheme="majorHAnsi"/>
            <w:color w:val="0011ED"/>
            <w:sz w:val="22"/>
            <w:szCs w:val="22"/>
            <w:u w:val="single" w:color="0011ED"/>
          </w:rPr>
          <w:t>t</w:t>
        </w:r>
        <w:r w:rsidRPr="00884C00">
          <w:rPr>
            <w:rFonts w:asciiTheme="majorHAnsi" w:hAnsiTheme="majorHAnsi" w:cstheme="majorHAnsi"/>
            <w:color w:val="0011ED"/>
            <w:sz w:val="22"/>
            <w:szCs w:val="22"/>
            <w:u w:val="single" w:color="0011ED"/>
          </w:rPr>
          <w:t>-filing</w:t>
        </w:r>
      </w:hyperlink>
    </w:p>
    <w:p w14:paraId="4015AA9B" w14:textId="5D7B5875" w:rsidR="00884C00" w:rsidRDefault="00207664" w:rsidP="00B6082F">
      <w:pPr>
        <w:rPr>
          <w:rFonts w:asciiTheme="majorHAnsi" w:eastAsia="Times New Roman" w:hAnsiTheme="majorHAnsi" w:cstheme="majorHAnsi"/>
          <w:sz w:val="22"/>
          <w:szCs w:val="22"/>
        </w:rPr>
      </w:pPr>
      <w:r w:rsidRPr="00884C00">
        <w:rPr>
          <w:rFonts w:asciiTheme="majorHAnsi" w:eastAsia="Times New Roman" w:hAnsiTheme="majorHAnsi" w:cstheme="majorHAnsi"/>
          <w:b/>
          <w:sz w:val="22"/>
          <w:szCs w:val="22"/>
        </w:rPr>
        <w:t>UC</w:t>
      </w:r>
      <w:r>
        <w:rPr>
          <w:rFonts w:asciiTheme="majorHAnsi" w:eastAsia="Times New Roman" w:hAnsiTheme="majorHAnsi" w:cstheme="majorHAnsi"/>
          <w:b/>
          <w:sz w:val="22"/>
          <w:szCs w:val="22"/>
        </w:rPr>
        <w:t>SF Deadlines</w:t>
      </w:r>
      <w:r w:rsidRPr="00884C00">
        <w:rPr>
          <w:rFonts w:asciiTheme="majorHAnsi" w:hAnsiTheme="majorHAnsi" w:cstheme="majorHAnsi"/>
          <w:sz w:val="22"/>
          <w:szCs w:val="22"/>
        </w:rPr>
        <w:t xml:space="preserve">   </w:t>
      </w:r>
      <w:hyperlink r:id="rId28" w:history="1">
        <w:r w:rsidRPr="00884C00">
          <w:rPr>
            <w:rStyle w:val="Hyperlink"/>
            <w:rFonts w:asciiTheme="majorHAnsi" w:hAnsiTheme="majorHAnsi" w:cstheme="majorHAnsi"/>
            <w:sz w:val="22"/>
            <w:szCs w:val="22"/>
          </w:rPr>
          <w:t>https://registrar.ucsf.edu/registration/deadlineshome</w:t>
        </w:r>
      </w:hyperlink>
      <w:r w:rsidRPr="00884C00">
        <w:rPr>
          <w:rFonts w:asciiTheme="majorHAnsi" w:hAnsiTheme="majorHAnsi" w:cstheme="majorHAnsi"/>
          <w:color w:val="0011ED"/>
          <w:sz w:val="22"/>
          <w:szCs w:val="22"/>
          <w:u w:val="single" w:color="0011ED"/>
        </w:rPr>
        <w:br/>
      </w:r>
    </w:p>
    <w:p w14:paraId="50B1C664" w14:textId="4919FE98" w:rsidR="00B6082F" w:rsidRPr="00185B52" w:rsidRDefault="00884C00" w:rsidP="00884C00">
      <w:pPr>
        <w:rPr>
          <w:rStyle w:val="Hyperlink"/>
          <w:rFonts w:asciiTheme="majorHAnsi" w:hAnsiTheme="majorHAnsi" w:cstheme="majorHAnsi"/>
          <w:b/>
          <w:bCs/>
          <w:iCs/>
          <w:color w:val="auto"/>
          <w:sz w:val="24"/>
          <w:szCs w:val="24"/>
        </w:rPr>
      </w:pPr>
      <w:r w:rsidRPr="00185B52">
        <w:rPr>
          <w:rStyle w:val="Hyperlink"/>
          <w:rFonts w:asciiTheme="majorHAnsi" w:hAnsiTheme="majorHAnsi" w:cstheme="majorHAnsi"/>
          <w:b/>
          <w:bCs/>
          <w:iCs/>
          <w:color w:val="auto"/>
          <w:sz w:val="24"/>
          <w:szCs w:val="24"/>
        </w:rPr>
        <w:t>BioE Program Information:</w:t>
      </w:r>
    </w:p>
    <w:p w14:paraId="0548D887" w14:textId="02406AA2" w:rsidR="00BD083C" w:rsidRPr="00BD083C" w:rsidRDefault="00BD083C" w:rsidP="00884C00">
      <w:pPr>
        <w:rPr>
          <w:rStyle w:val="Hyperlink"/>
          <w:rFonts w:asciiTheme="majorHAnsi" w:hAnsiTheme="majorHAnsi" w:cstheme="majorHAnsi"/>
          <w:b/>
          <w:bCs/>
          <w:iCs/>
          <w:color w:val="auto"/>
          <w:sz w:val="22"/>
          <w:szCs w:val="22"/>
          <w:u w:val="none"/>
        </w:rPr>
      </w:pPr>
      <w:r w:rsidRPr="00BD083C">
        <w:rPr>
          <w:rStyle w:val="Hyperlink"/>
          <w:rFonts w:asciiTheme="majorHAnsi" w:hAnsiTheme="majorHAnsi" w:cstheme="majorHAnsi"/>
          <w:b/>
          <w:bCs/>
          <w:iCs/>
          <w:color w:val="auto"/>
          <w:sz w:val="22"/>
          <w:szCs w:val="22"/>
          <w:u w:val="none"/>
        </w:rPr>
        <w:t xml:space="preserve">Program Handbook: </w:t>
      </w:r>
      <w:hyperlink r:id="rId29" w:history="1">
        <w:r w:rsidRPr="00BD083C">
          <w:rPr>
            <w:rStyle w:val="Hyperlink"/>
            <w:rFonts w:asciiTheme="majorHAnsi" w:hAnsiTheme="majorHAnsi" w:cstheme="majorHAnsi"/>
            <w:b/>
            <w:bCs/>
            <w:iCs/>
            <w:sz w:val="22"/>
            <w:szCs w:val="22"/>
          </w:rPr>
          <w:t>https://bioegrad.berkeley.edu/wp-content/uploads/BerkeleyUCSF_BioEHandbook_2020-21-8.3.20.pdf</w:t>
        </w:r>
      </w:hyperlink>
    </w:p>
    <w:p w14:paraId="3A359CB0" w14:textId="463AEC78" w:rsidR="00BD083C" w:rsidRPr="00BD083C" w:rsidRDefault="00BD083C" w:rsidP="00BD083C">
      <w:pPr>
        <w:rPr>
          <w:rFonts w:asciiTheme="majorHAnsi" w:eastAsia="Times New Roman" w:hAnsiTheme="majorHAnsi" w:cstheme="majorHAnsi"/>
          <w:b/>
          <w:bCs/>
          <w:sz w:val="22"/>
          <w:szCs w:val="22"/>
        </w:rPr>
      </w:pPr>
      <w:r w:rsidRPr="00BD083C">
        <w:rPr>
          <w:rFonts w:asciiTheme="majorHAnsi" w:eastAsia="Times New Roman" w:hAnsiTheme="majorHAnsi" w:cstheme="majorHAnsi"/>
          <w:b/>
          <w:bCs/>
          <w:sz w:val="22"/>
          <w:szCs w:val="22"/>
        </w:rPr>
        <w:t>Course Requirements and Program of Study</w:t>
      </w:r>
      <w:r w:rsidRPr="00BD083C">
        <w:rPr>
          <w:rFonts w:asciiTheme="majorHAnsi" w:eastAsia="Times New Roman" w:hAnsiTheme="majorHAnsi" w:cstheme="majorHAnsi"/>
          <w:b/>
          <w:bCs/>
          <w:sz w:val="22"/>
          <w:szCs w:val="22"/>
        </w:rPr>
        <w:t xml:space="preserve"> (For more detailed information, view the program handbook)</w:t>
      </w:r>
    </w:p>
    <w:p w14:paraId="35C8DF55" w14:textId="77777777" w:rsidR="00BD083C" w:rsidRPr="00BD083C" w:rsidRDefault="00BD083C" w:rsidP="00BD083C">
      <w:pPr>
        <w:rPr>
          <w:rFonts w:asciiTheme="majorHAnsi" w:eastAsia="Times New Roman" w:hAnsiTheme="majorHAnsi" w:cstheme="majorHAnsi"/>
          <w:b/>
          <w:bCs/>
          <w:sz w:val="22"/>
          <w:szCs w:val="22"/>
        </w:rPr>
      </w:pPr>
      <w:r w:rsidRPr="00BD083C">
        <w:rPr>
          <w:rFonts w:asciiTheme="majorHAnsi" w:eastAsia="Times New Roman" w:hAnsiTheme="majorHAnsi" w:cstheme="majorHAnsi"/>
          <w:b/>
          <w:bCs/>
          <w:sz w:val="22"/>
          <w:szCs w:val="22"/>
        </w:rPr>
        <w:t>All students in the Program must complete the following course requirements:</w:t>
      </w:r>
    </w:p>
    <w:p w14:paraId="762CA015" w14:textId="49FF3516"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Area Requirements: (breadth requirements, many satisfied by previous coursework)</w:t>
      </w:r>
    </w:p>
    <w:p w14:paraId="70927DC0" w14:textId="77777777"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Major Area and Minor Area: (depth req</w:t>
      </w:r>
      <w:bookmarkStart w:id="0" w:name="_GoBack"/>
      <w:bookmarkEnd w:id="0"/>
      <w:r w:rsidRPr="00BD083C">
        <w:rPr>
          <w:rFonts w:asciiTheme="majorHAnsi" w:eastAsia="Times New Roman" w:hAnsiTheme="majorHAnsi" w:cstheme="majorHAnsi"/>
          <w:sz w:val="22"/>
          <w:szCs w:val="22"/>
        </w:rPr>
        <w:t>uirements completed by graduate courses)</w:t>
      </w:r>
    </w:p>
    <w:p w14:paraId="71FF3F1F" w14:textId="656F0EAA"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Major = 16 semester (24 quarter) units. Minor = 8 semester (12 quarter) units.</w:t>
      </w:r>
    </w:p>
    <w:p w14:paraId="68257D4C" w14:textId="43E9DADA"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First Year Seminars: Bioengineering 200 (UCB) and Bioengineering 280/281 (UCSF)</w:t>
      </w:r>
    </w:p>
    <w:p w14:paraId="0144C253" w14:textId="0FEDAEAF"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Bioengineering Teaching Techniques: Bioengineering 301 (UCB)</w:t>
      </w:r>
    </w:p>
    <w:p w14:paraId="7A87408B" w14:textId="4A24506C" w:rsidR="00BD083C" w:rsidRPr="00BD083C" w:rsidRDefault="00BD083C" w:rsidP="00BD083C">
      <w:pPr>
        <w:pStyle w:val="ListParagraph"/>
        <w:numPr>
          <w:ilvl w:val="0"/>
          <w:numId w:val="5"/>
        </w:numPr>
        <w:rPr>
          <w:rFonts w:asciiTheme="majorHAnsi" w:eastAsia="Times New Roman" w:hAnsiTheme="majorHAnsi" w:cstheme="majorHAnsi"/>
          <w:sz w:val="22"/>
          <w:szCs w:val="22"/>
        </w:rPr>
      </w:pPr>
      <w:r w:rsidRPr="00BD083C">
        <w:rPr>
          <w:rFonts w:asciiTheme="majorHAnsi" w:eastAsia="Times New Roman" w:hAnsiTheme="majorHAnsi" w:cstheme="majorHAnsi"/>
          <w:sz w:val="22"/>
          <w:szCs w:val="22"/>
        </w:rPr>
        <w:t>Ethics: Bioengineering 201 (UCB) or equivalent, taken in the first and fourth years</w:t>
      </w:r>
    </w:p>
    <w:p w14:paraId="6B73CB00" w14:textId="75CF1578" w:rsidR="00BD083C" w:rsidRPr="00BD083C" w:rsidRDefault="00B6082F" w:rsidP="00916440">
      <w:pPr>
        <w:rPr>
          <w:rFonts w:asciiTheme="majorHAnsi" w:hAnsiTheme="majorHAnsi" w:cstheme="majorHAnsi"/>
          <w:sz w:val="22"/>
          <w:szCs w:val="22"/>
        </w:rPr>
      </w:pPr>
      <w:r w:rsidRPr="00BD083C">
        <w:rPr>
          <w:rFonts w:asciiTheme="majorHAnsi" w:hAnsiTheme="majorHAnsi" w:cstheme="majorHAnsi"/>
          <w:b/>
          <w:sz w:val="22"/>
          <w:szCs w:val="22"/>
        </w:rPr>
        <w:t xml:space="preserve">UCSF BioE </w:t>
      </w:r>
      <w:r w:rsidR="00207664" w:rsidRPr="00BD083C">
        <w:rPr>
          <w:rFonts w:asciiTheme="majorHAnsi" w:hAnsiTheme="majorHAnsi" w:cstheme="majorHAnsi"/>
          <w:b/>
          <w:sz w:val="22"/>
          <w:szCs w:val="22"/>
        </w:rPr>
        <w:t>Course listing</w:t>
      </w:r>
      <w:r w:rsidR="00207664" w:rsidRPr="00BD083C">
        <w:rPr>
          <w:rFonts w:asciiTheme="majorHAnsi" w:hAnsiTheme="majorHAnsi" w:cstheme="majorHAnsi"/>
          <w:sz w:val="22"/>
          <w:szCs w:val="22"/>
        </w:rPr>
        <w:t xml:space="preserve">: </w:t>
      </w:r>
      <w:hyperlink r:id="rId30" w:history="1">
        <w:r w:rsidR="00BD083C" w:rsidRPr="00BD083C">
          <w:rPr>
            <w:rStyle w:val="Hyperlink"/>
            <w:rFonts w:asciiTheme="majorHAnsi" w:hAnsiTheme="majorHAnsi" w:cstheme="majorHAnsi"/>
            <w:sz w:val="22"/>
            <w:szCs w:val="22"/>
          </w:rPr>
          <w:t>https://coursecatalog.ucsf.edu/bioengr</w:t>
        </w:r>
      </w:hyperlink>
    </w:p>
    <w:p w14:paraId="076D3745" w14:textId="701AC037" w:rsidR="00916440" w:rsidRPr="00BD083C" w:rsidRDefault="00916440" w:rsidP="00916440">
      <w:pPr>
        <w:rPr>
          <w:rFonts w:asciiTheme="majorHAnsi" w:hAnsiTheme="majorHAnsi" w:cstheme="majorHAnsi"/>
          <w:color w:val="FF0000"/>
          <w:sz w:val="22"/>
          <w:szCs w:val="22"/>
        </w:rPr>
      </w:pPr>
      <w:r w:rsidRPr="00BD083C">
        <w:rPr>
          <w:rFonts w:asciiTheme="majorHAnsi" w:hAnsiTheme="majorHAnsi" w:cstheme="majorHAnsi"/>
          <w:b/>
          <w:iCs/>
          <w:sz w:val="22"/>
          <w:szCs w:val="22"/>
        </w:rPr>
        <w:t>BEAST</w:t>
      </w:r>
      <w:r w:rsidRPr="00BD083C">
        <w:rPr>
          <w:rFonts w:asciiTheme="majorHAnsi" w:hAnsiTheme="majorHAnsi" w:cstheme="majorHAnsi"/>
          <w:color w:val="FF0000"/>
          <w:sz w:val="22"/>
          <w:szCs w:val="22"/>
        </w:rPr>
        <w:t xml:space="preserve">  </w:t>
      </w:r>
      <w:hyperlink r:id="rId31" w:history="1">
        <w:r w:rsidR="00884C00" w:rsidRPr="00BD083C">
          <w:rPr>
            <w:rStyle w:val="Hyperlink"/>
            <w:rFonts w:asciiTheme="majorHAnsi" w:hAnsiTheme="majorHAnsi" w:cstheme="majorHAnsi"/>
            <w:sz w:val="22"/>
            <w:szCs w:val="22"/>
          </w:rPr>
          <w:t>https://ucbeast.berkeley.edu/</w:t>
        </w:r>
      </w:hyperlink>
    </w:p>
    <w:p w14:paraId="293AB362" w14:textId="77777777" w:rsidR="00884C00" w:rsidRPr="00BD083C" w:rsidRDefault="00884C00" w:rsidP="00916440">
      <w:pPr>
        <w:rPr>
          <w:rFonts w:asciiTheme="majorHAnsi" w:hAnsiTheme="majorHAnsi" w:cstheme="majorHAnsi"/>
          <w:sz w:val="22"/>
          <w:szCs w:val="22"/>
        </w:rPr>
      </w:pPr>
    </w:p>
    <w:p w14:paraId="25574208" w14:textId="6A657B30" w:rsidR="00207664" w:rsidRPr="00185B52" w:rsidRDefault="00207664" w:rsidP="00B6082F">
      <w:pPr>
        <w:rPr>
          <w:rStyle w:val="Hyperlink"/>
          <w:rFonts w:asciiTheme="majorHAnsi" w:eastAsia="Times New Roman" w:hAnsiTheme="majorHAnsi" w:cstheme="majorHAnsi"/>
          <w:color w:val="auto"/>
          <w:sz w:val="22"/>
          <w:szCs w:val="22"/>
        </w:rPr>
      </w:pPr>
      <w:r w:rsidRPr="00185B52">
        <w:rPr>
          <w:rStyle w:val="Hyperlink"/>
          <w:rFonts w:asciiTheme="majorHAnsi" w:eastAsia="Times New Roman" w:hAnsiTheme="majorHAnsi" w:cstheme="majorHAnsi"/>
          <w:b/>
          <w:bCs/>
          <w:color w:val="auto"/>
          <w:sz w:val="24"/>
          <w:szCs w:val="24"/>
        </w:rPr>
        <w:t>Other Programs/Departments</w:t>
      </w:r>
      <w:r w:rsidRPr="00185B52">
        <w:rPr>
          <w:rStyle w:val="Hyperlink"/>
          <w:rFonts w:asciiTheme="majorHAnsi" w:eastAsia="Times New Roman" w:hAnsiTheme="majorHAnsi" w:cstheme="majorHAnsi"/>
          <w:color w:val="auto"/>
          <w:sz w:val="22"/>
          <w:szCs w:val="22"/>
        </w:rPr>
        <w:t>:</w:t>
      </w:r>
    </w:p>
    <w:p w14:paraId="4F14C763" w14:textId="5FFD76BD" w:rsidR="00B6082F" w:rsidRPr="00884C00" w:rsidRDefault="00B6082F" w:rsidP="00B6082F">
      <w:pPr>
        <w:rPr>
          <w:rFonts w:asciiTheme="majorHAnsi" w:hAnsiTheme="majorHAnsi" w:cstheme="majorHAnsi"/>
          <w:sz w:val="22"/>
          <w:szCs w:val="22"/>
        </w:rPr>
      </w:pPr>
      <w:r w:rsidRPr="00884C00">
        <w:rPr>
          <w:rStyle w:val="Hyperlink"/>
          <w:rFonts w:asciiTheme="majorHAnsi" w:eastAsia="Times New Roman" w:hAnsiTheme="majorHAnsi" w:cstheme="majorHAnsi"/>
          <w:b/>
          <w:color w:val="auto"/>
          <w:sz w:val="22"/>
          <w:szCs w:val="22"/>
          <w:u w:val="none"/>
        </w:rPr>
        <w:t>Biopharmaceutical Sciences (BPS, PSPG)</w:t>
      </w:r>
      <w:r w:rsidRPr="00884C00">
        <w:rPr>
          <w:rStyle w:val="Hyperlink"/>
          <w:rFonts w:asciiTheme="majorHAnsi" w:eastAsia="Times New Roman" w:hAnsiTheme="majorHAnsi" w:cstheme="majorHAnsi"/>
          <w:color w:val="auto"/>
          <w:sz w:val="22"/>
          <w:szCs w:val="22"/>
          <w:u w:val="none"/>
        </w:rPr>
        <w:t xml:space="preserve">  </w:t>
      </w:r>
      <w:hyperlink r:id="rId32" w:history="1">
        <w:r w:rsidRPr="00884C00">
          <w:rPr>
            <w:rStyle w:val="Hyperlink"/>
            <w:rFonts w:asciiTheme="majorHAnsi" w:hAnsiTheme="majorHAnsi" w:cstheme="majorHAnsi"/>
            <w:sz w:val="22"/>
            <w:szCs w:val="22"/>
          </w:rPr>
          <w:t>https://pspg.ucsf.edu/</w:t>
        </w:r>
      </w:hyperlink>
    </w:p>
    <w:p w14:paraId="6B3211BB" w14:textId="77777777" w:rsidR="00B6082F" w:rsidRPr="00884C00" w:rsidRDefault="00B6082F" w:rsidP="00B6082F">
      <w:pPr>
        <w:rPr>
          <w:rStyle w:val="Hyperlink"/>
          <w:rFonts w:asciiTheme="majorHAnsi" w:hAnsiTheme="majorHAnsi" w:cstheme="majorHAnsi"/>
          <w:sz w:val="22"/>
          <w:szCs w:val="22"/>
        </w:rPr>
      </w:pPr>
      <w:r w:rsidRPr="00884C00">
        <w:rPr>
          <w:rFonts w:asciiTheme="majorHAnsi" w:hAnsiTheme="majorHAnsi" w:cstheme="majorHAnsi"/>
          <w:b/>
          <w:sz w:val="22"/>
          <w:szCs w:val="22"/>
        </w:rPr>
        <w:t xml:space="preserve">Biophysics (BP) </w:t>
      </w:r>
      <w:r w:rsidRPr="00884C00">
        <w:rPr>
          <w:rFonts w:asciiTheme="majorHAnsi" w:hAnsiTheme="majorHAnsi" w:cstheme="majorHAnsi"/>
          <w:sz w:val="22"/>
          <w:szCs w:val="22"/>
        </w:rPr>
        <w:t xml:space="preserve">- </w:t>
      </w:r>
      <w:hyperlink r:id="rId33" w:history="1">
        <w:r w:rsidRPr="00884C00">
          <w:rPr>
            <w:rStyle w:val="Hyperlink"/>
            <w:rFonts w:asciiTheme="majorHAnsi" w:hAnsiTheme="majorHAnsi" w:cstheme="majorHAnsi"/>
            <w:sz w:val="22"/>
            <w:szCs w:val="22"/>
          </w:rPr>
          <w:t>http://biophysics.ucsf.edu/seminars-events</w:t>
        </w:r>
      </w:hyperlink>
    </w:p>
    <w:p w14:paraId="7ADF1AEE" w14:textId="77777777" w:rsidR="00B6082F" w:rsidRPr="00884C00" w:rsidRDefault="00B6082F" w:rsidP="00B6082F">
      <w:pPr>
        <w:widowControl w:val="0"/>
        <w:autoSpaceDE w:val="0"/>
        <w:autoSpaceDN w:val="0"/>
        <w:adjustRightInd w:val="0"/>
        <w:rPr>
          <w:rStyle w:val="Hyperlink"/>
          <w:rFonts w:asciiTheme="majorHAnsi" w:hAnsiTheme="majorHAnsi" w:cstheme="majorHAnsi"/>
          <w:sz w:val="22"/>
          <w:szCs w:val="22"/>
        </w:rPr>
      </w:pPr>
      <w:r w:rsidRPr="00884C00">
        <w:rPr>
          <w:rFonts w:asciiTheme="majorHAnsi" w:hAnsiTheme="majorHAnsi" w:cstheme="majorHAnsi"/>
          <w:b/>
          <w:sz w:val="22"/>
          <w:szCs w:val="22"/>
        </w:rPr>
        <w:t xml:space="preserve">BMI - </w:t>
      </w:r>
      <w:hyperlink r:id="rId34" w:history="1">
        <w:r w:rsidRPr="00884C00">
          <w:rPr>
            <w:rStyle w:val="Hyperlink"/>
            <w:rFonts w:asciiTheme="majorHAnsi" w:hAnsiTheme="majorHAnsi" w:cstheme="majorHAnsi"/>
            <w:sz w:val="22"/>
            <w:szCs w:val="22"/>
          </w:rPr>
          <w:t>http://bioinformatics.ucsf.edu/degree-program/courses</w:t>
        </w:r>
      </w:hyperlink>
    </w:p>
    <w:p w14:paraId="5C192128" w14:textId="77777777" w:rsidR="00B6082F" w:rsidRPr="00884C00" w:rsidRDefault="00B6082F" w:rsidP="00B6082F">
      <w:pPr>
        <w:widowControl w:val="0"/>
        <w:autoSpaceDE w:val="0"/>
        <w:autoSpaceDN w:val="0"/>
        <w:adjustRightInd w:val="0"/>
        <w:rPr>
          <w:rFonts w:asciiTheme="majorHAnsi" w:hAnsiTheme="majorHAnsi" w:cstheme="majorHAnsi"/>
          <w:sz w:val="22"/>
          <w:szCs w:val="22"/>
        </w:rPr>
      </w:pPr>
      <w:r w:rsidRPr="00884C00">
        <w:rPr>
          <w:rFonts w:asciiTheme="majorHAnsi" w:hAnsiTheme="majorHAnsi" w:cstheme="majorHAnsi"/>
          <w:b/>
          <w:sz w:val="22"/>
          <w:szCs w:val="22"/>
        </w:rPr>
        <w:t xml:space="preserve">Biomedical Imaging, </w:t>
      </w:r>
      <w:r w:rsidRPr="00884C00">
        <w:rPr>
          <w:rFonts w:asciiTheme="majorHAnsi" w:hAnsiTheme="majorHAnsi" w:cstheme="majorHAnsi"/>
          <w:sz w:val="22"/>
          <w:szCs w:val="22"/>
        </w:rPr>
        <w:t xml:space="preserve">MS Program </w:t>
      </w:r>
      <w:r w:rsidRPr="00884C00">
        <w:rPr>
          <w:rFonts w:asciiTheme="majorHAnsi" w:hAnsiTheme="majorHAnsi" w:cstheme="majorHAnsi"/>
          <w:b/>
          <w:sz w:val="22"/>
          <w:szCs w:val="22"/>
        </w:rPr>
        <w:t>(MSBI or BI)</w:t>
      </w:r>
      <w:r w:rsidRPr="00884C00">
        <w:rPr>
          <w:rFonts w:asciiTheme="majorHAnsi" w:hAnsiTheme="majorHAnsi" w:cstheme="majorHAnsi"/>
          <w:sz w:val="22"/>
          <w:szCs w:val="22"/>
        </w:rPr>
        <w:t xml:space="preserve"> </w:t>
      </w:r>
      <w:r w:rsidRPr="00884C00">
        <w:rPr>
          <w:rFonts w:asciiTheme="majorHAnsi" w:hAnsiTheme="majorHAnsi" w:cstheme="majorHAnsi"/>
          <w:b/>
          <w:sz w:val="22"/>
          <w:szCs w:val="22"/>
        </w:rPr>
        <w:t xml:space="preserve">Radiology -  </w:t>
      </w:r>
    </w:p>
    <w:p w14:paraId="4B19EFBF" w14:textId="77777777" w:rsidR="00B6082F" w:rsidRPr="00884C00" w:rsidRDefault="00B6082F" w:rsidP="00B6082F">
      <w:pPr>
        <w:widowControl w:val="0"/>
        <w:autoSpaceDE w:val="0"/>
        <w:autoSpaceDN w:val="0"/>
        <w:adjustRightInd w:val="0"/>
        <w:rPr>
          <w:rFonts w:asciiTheme="majorHAnsi" w:hAnsiTheme="majorHAnsi" w:cstheme="majorHAnsi"/>
          <w:sz w:val="22"/>
          <w:szCs w:val="22"/>
        </w:rPr>
      </w:pPr>
      <w:r w:rsidRPr="00884C00">
        <w:rPr>
          <w:rFonts w:asciiTheme="majorHAnsi" w:hAnsiTheme="majorHAnsi" w:cstheme="majorHAnsi"/>
          <w:sz w:val="22"/>
          <w:szCs w:val="22"/>
        </w:rPr>
        <w:t xml:space="preserve"> </w:t>
      </w:r>
      <w:hyperlink r:id="rId35" w:history="1">
        <w:r w:rsidRPr="00884C00">
          <w:rPr>
            <w:rStyle w:val="Hyperlink"/>
            <w:rFonts w:asciiTheme="majorHAnsi" w:hAnsiTheme="majorHAnsi" w:cstheme="majorHAnsi"/>
            <w:sz w:val="22"/>
            <w:szCs w:val="22"/>
          </w:rPr>
          <w:t>http://radiology.ucsf.edu/education/graduate-programs/mbi-program/curriculum</w:t>
        </w:r>
      </w:hyperlink>
    </w:p>
    <w:p w14:paraId="3D0F41A9" w14:textId="18E17CC4" w:rsidR="00B6082F" w:rsidRPr="00884C00" w:rsidRDefault="00B6082F" w:rsidP="00B6082F">
      <w:pPr>
        <w:widowControl w:val="0"/>
        <w:autoSpaceDE w:val="0"/>
        <w:autoSpaceDN w:val="0"/>
        <w:adjustRightInd w:val="0"/>
        <w:rPr>
          <w:rFonts w:asciiTheme="majorHAnsi" w:hAnsiTheme="majorHAnsi" w:cstheme="majorHAnsi"/>
          <w:b/>
          <w:sz w:val="22"/>
          <w:szCs w:val="22"/>
        </w:rPr>
      </w:pPr>
      <w:r w:rsidRPr="00884C00">
        <w:rPr>
          <w:rFonts w:asciiTheme="majorHAnsi" w:hAnsiTheme="majorHAnsi" w:cstheme="majorHAnsi"/>
          <w:b/>
          <w:sz w:val="22"/>
          <w:szCs w:val="22"/>
        </w:rPr>
        <w:t xml:space="preserve">Biomedical Sciences (BMS)  </w:t>
      </w:r>
      <w:hyperlink r:id="rId36" w:history="1">
        <w:r w:rsidRPr="00207664">
          <w:rPr>
            <w:rStyle w:val="Hyperlink"/>
            <w:rFonts w:asciiTheme="majorHAnsi" w:hAnsiTheme="majorHAnsi" w:cstheme="majorHAnsi"/>
            <w:sz w:val="22"/>
            <w:szCs w:val="22"/>
          </w:rPr>
          <w:t>https://bms.ucsf.edu/</w:t>
        </w:r>
      </w:hyperlink>
    </w:p>
    <w:p w14:paraId="33B6C028" w14:textId="1D7C1936" w:rsidR="00207664" w:rsidRDefault="00207664" w:rsidP="00207664">
      <w:pPr>
        <w:widowControl w:val="0"/>
        <w:autoSpaceDE w:val="0"/>
        <w:autoSpaceDN w:val="0"/>
        <w:adjustRightInd w:val="0"/>
        <w:rPr>
          <w:rStyle w:val="Hyperlink"/>
          <w:rFonts w:asciiTheme="majorHAnsi" w:hAnsiTheme="majorHAnsi" w:cstheme="majorHAnsi"/>
          <w:sz w:val="22"/>
          <w:szCs w:val="22"/>
        </w:rPr>
      </w:pPr>
      <w:r w:rsidRPr="00884C00">
        <w:rPr>
          <w:rFonts w:asciiTheme="majorHAnsi" w:hAnsiTheme="majorHAnsi" w:cstheme="majorHAnsi"/>
          <w:b/>
          <w:sz w:val="22"/>
          <w:szCs w:val="22"/>
        </w:rPr>
        <w:t xml:space="preserve">Masters Translational Medicine (MTM) </w:t>
      </w:r>
      <w:r w:rsidRPr="00884C00">
        <w:rPr>
          <w:rFonts w:asciiTheme="majorHAnsi" w:hAnsiTheme="majorHAnsi" w:cstheme="majorHAnsi"/>
          <w:sz w:val="22"/>
          <w:szCs w:val="22"/>
        </w:rPr>
        <w:t xml:space="preserve"> </w:t>
      </w:r>
      <w:hyperlink r:id="rId37" w:history="1">
        <w:r w:rsidRPr="00884C00">
          <w:rPr>
            <w:rStyle w:val="Hyperlink"/>
            <w:rFonts w:asciiTheme="majorHAnsi" w:hAnsiTheme="majorHAnsi" w:cstheme="majorHAnsi"/>
            <w:sz w:val="22"/>
            <w:szCs w:val="22"/>
          </w:rPr>
          <w:t>http://bioeng.berkeley.edu/mtm/program</w:t>
        </w:r>
      </w:hyperlink>
      <w:r w:rsidRPr="00884C00">
        <w:rPr>
          <w:rFonts w:asciiTheme="majorHAnsi" w:hAnsiTheme="majorHAnsi" w:cstheme="majorHAnsi"/>
          <w:sz w:val="22"/>
          <w:szCs w:val="22"/>
        </w:rPr>
        <w:t xml:space="preserve">     </w:t>
      </w:r>
      <w:hyperlink r:id="rId38" w:history="1">
        <w:r w:rsidRPr="00884C00">
          <w:rPr>
            <w:rStyle w:val="Hyperlink"/>
            <w:rFonts w:asciiTheme="majorHAnsi" w:hAnsiTheme="majorHAnsi" w:cstheme="majorHAnsi"/>
            <w:sz w:val="22"/>
            <w:szCs w:val="22"/>
          </w:rPr>
          <w:t>http://bioeng.berkeley.edu/mtm/electives</w:t>
        </w:r>
      </w:hyperlink>
    </w:p>
    <w:p w14:paraId="5F54663B" w14:textId="77777777" w:rsidR="00207664" w:rsidRPr="00884C00" w:rsidRDefault="00207664" w:rsidP="00207664">
      <w:pPr>
        <w:widowControl w:val="0"/>
        <w:autoSpaceDE w:val="0"/>
        <w:autoSpaceDN w:val="0"/>
        <w:adjustRightInd w:val="0"/>
        <w:rPr>
          <w:rFonts w:asciiTheme="majorHAnsi" w:hAnsiTheme="majorHAnsi" w:cstheme="majorHAnsi"/>
          <w:b/>
          <w:sz w:val="22"/>
          <w:szCs w:val="22"/>
        </w:rPr>
      </w:pPr>
      <w:r w:rsidRPr="00884C00">
        <w:rPr>
          <w:rFonts w:asciiTheme="majorHAnsi" w:hAnsiTheme="majorHAnsi" w:cstheme="majorHAnsi"/>
          <w:b/>
          <w:sz w:val="22"/>
          <w:szCs w:val="22"/>
        </w:rPr>
        <w:t xml:space="preserve">Other UCSF  </w:t>
      </w:r>
      <w:hyperlink r:id="rId39" w:history="1">
        <w:r w:rsidRPr="00884C00">
          <w:rPr>
            <w:rStyle w:val="Hyperlink"/>
            <w:rFonts w:asciiTheme="majorHAnsi" w:eastAsia="Times New Roman" w:hAnsiTheme="majorHAnsi" w:cstheme="majorHAnsi"/>
            <w:sz w:val="22"/>
            <w:szCs w:val="22"/>
          </w:rPr>
          <w:t>Graduate Programs</w:t>
        </w:r>
      </w:hyperlink>
    </w:p>
    <w:p w14:paraId="43E2D96C" w14:textId="77777777" w:rsidR="00207664" w:rsidRPr="00884C00" w:rsidRDefault="00207664" w:rsidP="00207664">
      <w:pPr>
        <w:widowControl w:val="0"/>
        <w:autoSpaceDE w:val="0"/>
        <w:autoSpaceDN w:val="0"/>
        <w:adjustRightInd w:val="0"/>
        <w:rPr>
          <w:rFonts w:asciiTheme="majorHAnsi" w:hAnsiTheme="majorHAnsi" w:cstheme="majorHAnsi"/>
          <w:color w:val="0000FF"/>
          <w:sz w:val="22"/>
          <w:szCs w:val="22"/>
          <w:u w:val="single"/>
        </w:rPr>
      </w:pPr>
      <w:r w:rsidRPr="00884C00">
        <w:rPr>
          <w:rFonts w:asciiTheme="majorHAnsi" w:hAnsiTheme="majorHAnsi" w:cstheme="majorHAnsi"/>
          <w:b/>
          <w:sz w:val="22"/>
          <w:szCs w:val="22"/>
        </w:rPr>
        <w:t xml:space="preserve">Quantitative Biosciences Consortium (QBC) - </w:t>
      </w:r>
      <w:hyperlink r:id="rId40" w:history="1">
        <w:r w:rsidRPr="00884C00">
          <w:rPr>
            <w:rStyle w:val="Hyperlink"/>
            <w:rFonts w:asciiTheme="majorHAnsi" w:hAnsiTheme="majorHAnsi" w:cstheme="majorHAnsi"/>
            <w:sz w:val="22"/>
            <w:szCs w:val="22"/>
          </w:rPr>
          <w:t>http://qbc.ucsf.edu/about</w:t>
        </w:r>
      </w:hyperlink>
    </w:p>
    <w:p w14:paraId="5598BB40" w14:textId="70BBE4F7" w:rsidR="00207664" w:rsidRPr="00884C00" w:rsidRDefault="00207664" w:rsidP="00207664">
      <w:pPr>
        <w:widowControl w:val="0"/>
        <w:autoSpaceDE w:val="0"/>
        <w:autoSpaceDN w:val="0"/>
        <w:adjustRightInd w:val="0"/>
        <w:rPr>
          <w:rStyle w:val="Hyperlink"/>
          <w:rFonts w:asciiTheme="majorHAnsi" w:hAnsiTheme="majorHAnsi" w:cstheme="majorHAnsi"/>
          <w:sz w:val="22"/>
          <w:szCs w:val="22"/>
        </w:rPr>
      </w:pPr>
      <w:r w:rsidRPr="00884C00">
        <w:rPr>
          <w:rFonts w:asciiTheme="majorHAnsi" w:hAnsiTheme="majorHAnsi" w:cstheme="majorHAnsi"/>
          <w:b/>
          <w:sz w:val="22"/>
          <w:szCs w:val="22"/>
        </w:rPr>
        <w:t>QB3, CA Institute for Quantitative Biosciences UCB/UCSC/UCSF</w:t>
      </w:r>
      <w:r w:rsidRPr="00884C00">
        <w:rPr>
          <w:rFonts w:asciiTheme="majorHAnsi" w:hAnsiTheme="majorHAnsi" w:cstheme="majorHAnsi"/>
          <w:sz w:val="22"/>
          <w:szCs w:val="22"/>
        </w:rPr>
        <w:t xml:space="preserve"> -</w:t>
      </w:r>
      <w:hyperlink r:id="rId41" w:history="1">
        <w:r w:rsidRPr="00884C00">
          <w:rPr>
            <w:rStyle w:val="Hyperlink"/>
            <w:rFonts w:asciiTheme="majorHAnsi" w:hAnsiTheme="majorHAnsi" w:cstheme="majorHAnsi"/>
            <w:sz w:val="22"/>
            <w:szCs w:val="22"/>
          </w:rPr>
          <w:t>https://qb3.org/events/</w:t>
        </w:r>
      </w:hyperlink>
    </w:p>
    <w:p w14:paraId="572A4A50" w14:textId="77777777" w:rsidR="00207664" w:rsidRPr="00207664" w:rsidRDefault="00207664" w:rsidP="00B6082F">
      <w:pPr>
        <w:widowControl w:val="0"/>
        <w:autoSpaceDE w:val="0"/>
        <w:autoSpaceDN w:val="0"/>
        <w:adjustRightInd w:val="0"/>
        <w:rPr>
          <w:rFonts w:asciiTheme="majorHAnsi" w:hAnsiTheme="majorHAnsi" w:cstheme="majorHAnsi"/>
          <w:b/>
          <w:sz w:val="24"/>
          <w:szCs w:val="24"/>
        </w:rPr>
      </w:pPr>
    </w:p>
    <w:p w14:paraId="569BE5D4" w14:textId="77777777" w:rsidR="00B6082F" w:rsidRPr="00884C00" w:rsidRDefault="00B6082F" w:rsidP="00B6082F">
      <w:pPr>
        <w:widowControl w:val="0"/>
        <w:autoSpaceDE w:val="0"/>
        <w:autoSpaceDN w:val="0"/>
        <w:adjustRightInd w:val="0"/>
        <w:rPr>
          <w:rFonts w:asciiTheme="majorHAnsi" w:hAnsiTheme="majorHAnsi" w:cstheme="majorHAnsi"/>
          <w:color w:val="0011ED"/>
          <w:sz w:val="22"/>
          <w:szCs w:val="22"/>
          <w:u w:val="single" w:color="0011ED"/>
        </w:rPr>
      </w:pPr>
      <w:r w:rsidRPr="00884C00">
        <w:rPr>
          <w:rFonts w:asciiTheme="majorHAnsi" w:hAnsiTheme="majorHAnsi" w:cstheme="majorHAnsi"/>
          <w:b/>
          <w:sz w:val="22"/>
          <w:szCs w:val="22"/>
        </w:rPr>
        <w:t xml:space="preserve">Career &amp; Professional Development Center, UCSF </w:t>
      </w:r>
      <w:r w:rsidRPr="00884C00">
        <w:rPr>
          <w:rFonts w:asciiTheme="majorHAnsi" w:hAnsiTheme="majorHAnsi" w:cstheme="majorHAnsi"/>
          <w:sz w:val="22"/>
          <w:szCs w:val="22"/>
        </w:rPr>
        <w:t>- </w:t>
      </w:r>
      <w:hyperlink r:id="rId42" w:history="1">
        <w:r w:rsidRPr="00884C00">
          <w:rPr>
            <w:rFonts w:asciiTheme="majorHAnsi" w:hAnsiTheme="majorHAnsi" w:cstheme="majorHAnsi"/>
            <w:color w:val="0011ED"/>
            <w:sz w:val="22"/>
            <w:szCs w:val="22"/>
            <w:u w:val="single" w:color="0011ED"/>
          </w:rPr>
          <w:t>http://career.ucsf.edu</w:t>
        </w:r>
      </w:hyperlink>
    </w:p>
    <w:p w14:paraId="35CCDC25" w14:textId="6762AA5B" w:rsidR="00B6082F" w:rsidRPr="00207664" w:rsidRDefault="00B6082F" w:rsidP="00B6082F">
      <w:pPr>
        <w:widowControl w:val="0"/>
        <w:autoSpaceDE w:val="0"/>
        <w:autoSpaceDN w:val="0"/>
        <w:adjustRightInd w:val="0"/>
        <w:rPr>
          <w:rStyle w:val="Hyperlink"/>
          <w:rFonts w:asciiTheme="majorHAnsi" w:hAnsiTheme="majorHAnsi" w:cstheme="majorHAnsi"/>
          <w:sz w:val="22"/>
          <w:szCs w:val="22"/>
        </w:rPr>
      </w:pPr>
      <w:r w:rsidRPr="00884C00">
        <w:rPr>
          <w:rFonts w:asciiTheme="majorHAnsi" w:hAnsiTheme="majorHAnsi" w:cstheme="majorHAnsi"/>
          <w:b/>
          <w:sz w:val="22"/>
          <w:szCs w:val="22"/>
        </w:rPr>
        <w:t xml:space="preserve">Ethics Courses (RCR) - </w:t>
      </w:r>
      <w:hyperlink r:id="rId43" w:history="1">
        <w:r w:rsidRPr="00207664">
          <w:rPr>
            <w:rStyle w:val="Hyperlink"/>
            <w:rFonts w:asciiTheme="majorHAnsi" w:hAnsiTheme="majorHAnsi" w:cstheme="majorHAnsi"/>
            <w:sz w:val="22"/>
            <w:szCs w:val="22"/>
          </w:rPr>
          <w:t>http://career.ucsf.edu/ethics-and-responsible-conduct-research</w:t>
        </w:r>
      </w:hyperlink>
    </w:p>
    <w:p w14:paraId="72C146C6" w14:textId="257C0EB0" w:rsidR="00B6082F" w:rsidRPr="00884C00" w:rsidRDefault="00B6082F" w:rsidP="00B6082F">
      <w:pPr>
        <w:widowControl w:val="0"/>
        <w:autoSpaceDE w:val="0"/>
        <w:autoSpaceDN w:val="0"/>
        <w:adjustRightInd w:val="0"/>
        <w:rPr>
          <w:rFonts w:asciiTheme="majorHAnsi" w:hAnsiTheme="majorHAnsi" w:cstheme="majorHAnsi"/>
          <w:sz w:val="22"/>
          <w:szCs w:val="22"/>
        </w:rPr>
      </w:pPr>
      <w:r w:rsidRPr="00884C00">
        <w:rPr>
          <w:rFonts w:asciiTheme="majorHAnsi" w:eastAsia="Times New Roman" w:hAnsiTheme="majorHAnsi" w:cstheme="majorHAnsi"/>
          <w:b/>
          <w:bCs/>
          <w:sz w:val="22"/>
          <w:szCs w:val="22"/>
        </w:rPr>
        <w:t>Individual Development Plan (IDP)</w:t>
      </w:r>
      <w:r w:rsidRPr="00884C00">
        <w:rPr>
          <w:rFonts w:asciiTheme="majorHAnsi" w:hAnsiTheme="majorHAnsi" w:cstheme="majorHAnsi"/>
          <w:sz w:val="22"/>
          <w:szCs w:val="22"/>
        </w:rPr>
        <w:t xml:space="preserve"> </w:t>
      </w:r>
      <w:hyperlink r:id="rId44" w:history="1">
        <w:r w:rsidRPr="00884C00">
          <w:rPr>
            <w:rStyle w:val="Hyperlink"/>
            <w:rFonts w:asciiTheme="majorHAnsi" w:hAnsiTheme="majorHAnsi" w:cstheme="majorHAnsi"/>
            <w:sz w:val="22"/>
            <w:szCs w:val="22"/>
          </w:rPr>
          <w:t>https://career.ucsf.edu/phds/myIDP</w:t>
        </w:r>
      </w:hyperlink>
      <w:r w:rsidR="00956F84" w:rsidRPr="00884C00">
        <w:rPr>
          <w:rFonts w:asciiTheme="majorHAnsi" w:hAnsiTheme="majorHAnsi" w:cstheme="majorHAnsi"/>
          <w:sz w:val="22"/>
          <w:szCs w:val="22"/>
        </w:rPr>
        <w:t xml:space="preserve">  </w:t>
      </w:r>
    </w:p>
    <w:p w14:paraId="6EFA48D3" w14:textId="77777777" w:rsidR="00D20C54" w:rsidRPr="00884C00" w:rsidRDefault="00D20C54" w:rsidP="00916440">
      <w:pPr>
        <w:rPr>
          <w:rFonts w:asciiTheme="majorHAnsi" w:hAnsiTheme="majorHAnsi" w:cstheme="majorHAnsi"/>
        </w:rPr>
      </w:pPr>
    </w:p>
    <w:p w14:paraId="400401F4" w14:textId="77777777" w:rsidR="00B6082F" w:rsidRPr="00884C00" w:rsidRDefault="00B6082F" w:rsidP="00207664">
      <w:pPr>
        <w:rPr>
          <w:rFonts w:asciiTheme="majorHAnsi" w:eastAsia="Times New Roman" w:hAnsiTheme="majorHAnsi" w:cstheme="majorHAnsi"/>
          <w:b/>
          <w:i/>
          <w:sz w:val="24"/>
          <w:szCs w:val="24"/>
          <w:u w:val="single"/>
        </w:rPr>
      </w:pPr>
      <w:bookmarkStart w:id="1" w:name="outside"/>
      <w:r w:rsidRPr="00884C00">
        <w:rPr>
          <w:rFonts w:asciiTheme="majorHAnsi" w:eastAsia="Times New Roman" w:hAnsiTheme="majorHAnsi" w:cstheme="majorHAnsi"/>
          <w:b/>
          <w:i/>
          <w:sz w:val="24"/>
          <w:szCs w:val="24"/>
          <w:u w:val="single"/>
        </w:rPr>
        <w:t>Courses Outside of UCSF</w:t>
      </w:r>
      <w:bookmarkEnd w:id="1"/>
      <w:r w:rsidRPr="00884C00">
        <w:rPr>
          <w:rFonts w:asciiTheme="majorHAnsi" w:eastAsia="Times New Roman" w:hAnsiTheme="majorHAnsi" w:cstheme="majorHAnsi"/>
          <w:b/>
          <w:i/>
          <w:sz w:val="24"/>
          <w:szCs w:val="24"/>
          <w:u w:val="single"/>
        </w:rPr>
        <w:t>:</w:t>
      </w:r>
    </w:p>
    <w:p w14:paraId="74CBCF0B" w14:textId="77777777" w:rsidR="00B6082F" w:rsidRPr="00884C00" w:rsidRDefault="00185B52" w:rsidP="00916440">
      <w:pPr>
        <w:rPr>
          <w:rFonts w:asciiTheme="majorHAnsi" w:eastAsia="Times New Roman" w:hAnsiTheme="majorHAnsi" w:cstheme="majorHAnsi"/>
        </w:rPr>
      </w:pPr>
      <w:hyperlink r:id="rId45" w:history="1">
        <w:r w:rsidR="00B6082F" w:rsidRPr="00884C00">
          <w:rPr>
            <w:rStyle w:val="Hyperlink"/>
            <w:rFonts w:asciiTheme="majorHAnsi" w:eastAsia="Times New Roman" w:hAnsiTheme="majorHAnsi" w:cstheme="majorHAnsi"/>
          </w:rPr>
          <w:t>Intercampus Exchange</w:t>
        </w:r>
      </w:hyperlink>
      <w:r w:rsidR="00B6082F" w:rsidRPr="00884C00">
        <w:rPr>
          <w:rFonts w:asciiTheme="majorHAnsi" w:eastAsia="Times New Roman" w:hAnsiTheme="majorHAnsi" w:cstheme="majorHAnsi"/>
        </w:rPr>
        <w:t xml:space="preserve">   </w:t>
      </w:r>
      <w:hyperlink r:id="rId46" w:history="1">
        <w:r w:rsidR="00B6082F" w:rsidRPr="00884C00">
          <w:rPr>
            <w:rStyle w:val="Hyperlink"/>
            <w:rFonts w:asciiTheme="majorHAnsi" w:eastAsia="Times New Roman" w:hAnsiTheme="majorHAnsi" w:cstheme="majorHAnsi"/>
          </w:rPr>
          <w:t>https://registrar.ucsf.edu/registration/intercampus-exchange</w:t>
        </w:r>
      </w:hyperlink>
      <w:r w:rsidR="00B6082F" w:rsidRPr="00884C00">
        <w:rPr>
          <w:rFonts w:asciiTheme="majorHAnsi" w:hAnsiTheme="majorHAnsi" w:cstheme="majorHAnsi"/>
        </w:rPr>
        <w:br/>
      </w:r>
      <w:r w:rsidR="00B6082F" w:rsidRPr="00884C00">
        <w:rPr>
          <w:rFonts w:asciiTheme="majorHAnsi" w:eastAsia="Times New Roman" w:hAnsiTheme="majorHAnsi" w:cstheme="majorHAnsi"/>
        </w:rPr>
        <w:t>allows graduate students to take courses on another campus of the university while remaining registered on the home campus. It provides the opportunity for contact with scholars, fields of study, and facilities not available on the home campus.</w:t>
      </w:r>
    </w:p>
    <w:p w14:paraId="49D2DE4B" w14:textId="77777777" w:rsidR="00B6082F" w:rsidRPr="00884C00" w:rsidRDefault="00B6082F" w:rsidP="00916440">
      <w:pPr>
        <w:rPr>
          <w:rFonts w:asciiTheme="majorHAnsi" w:hAnsiTheme="majorHAnsi" w:cstheme="majorHAnsi"/>
          <w:sz w:val="12"/>
          <w:szCs w:val="12"/>
        </w:rPr>
      </w:pPr>
    </w:p>
    <w:p w14:paraId="39A6C27B" w14:textId="77777777" w:rsidR="00B6082F" w:rsidRPr="00884C00" w:rsidRDefault="00185B52" w:rsidP="00916440">
      <w:pPr>
        <w:rPr>
          <w:rFonts w:asciiTheme="majorHAnsi" w:hAnsiTheme="majorHAnsi" w:cstheme="majorHAnsi"/>
        </w:rPr>
      </w:pPr>
      <w:hyperlink r:id="rId47" w:history="1">
        <w:r w:rsidR="00B6082F" w:rsidRPr="00884C00">
          <w:rPr>
            <w:rStyle w:val="Hyperlink"/>
            <w:rFonts w:asciiTheme="majorHAnsi" w:eastAsia="Times New Roman" w:hAnsiTheme="majorHAnsi" w:cstheme="majorHAnsi"/>
          </w:rPr>
          <w:t>SF Consortium</w:t>
        </w:r>
      </w:hyperlink>
      <w:r w:rsidR="00B6082F" w:rsidRPr="00884C00">
        <w:rPr>
          <w:rFonts w:asciiTheme="majorHAnsi" w:eastAsia="Times New Roman" w:hAnsiTheme="majorHAnsi" w:cstheme="majorHAnsi"/>
        </w:rPr>
        <w:t xml:space="preserve">   </w:t>
      </w:r>
      <w:hyperlink r:id="rId48" w:history="1">
        <w:r w:rsidR="00B6082F" w:rsidRPr="00884C00">
          <w:rPr>
            <w:rStyle w:val="Hyperlink"/>
            <w:rFonts w:asciiTheme="majorHAnsi" w:eastAsia="Times New Roman" w:hAnsiTheme="majorHAnsi" w:cstheme="majorHAnsi"/>
          </w:rPr>
          <w:t>https://registrar.ucsf.edu/current-former-students/registration/sf-consortium</w:t>
        </w:r>
      </w:hyperlink>
      <w:r w:rsidR="00B6082F" w:rsidRPr="00884C00">
        <w:rPr>
          <w:rFonts w:asciiTheme="majorHAnsi" w:hAnsiTheme="majorHAnsi" w:cstheme="majorHAnsi"/>
        </w:rPr>
        <w:br/>
        <w:t>Regularly enrolled, full-time matriculated students of a San Francisco Consortium member institution may register for credit in courses offered by other member institutions with the consent of their faculty adviser and consent of the host institution instructor, as space is available in the desired class. City College of San Francisco, University of San Francisco, San Francisco State University, University of California, San Francisco, Hastings College of the Law, Golden Gate University.</w:t>
      </w:r>
    </w:p>
    <w:p w14:paraId="4D7FBD5A" w14:textId="77777777" w:rsidR="00B6082F" w:rsidRPr="00884C00" w:rsidRDefault="00B6082F" w:rsidP="00916440">
      <w:pPr>
        <w:rPr>
          <w:rFonts w:asciiTheme="majorHAnsi" w:hAnsiTheme="majorHAnsi" w:cstheme="majorHAnsi"/>
          <w:sz w:val="12"/>
          <w:szCs w:val="12"/>
        </w:rPr>
      </w:pPr>
    </w:p>
    <w:p w14:paraId="38900947" w14:textId="77777777" w:rsidR="00B6082F" w:rsidRPr="00884C00" w:rsidRDefault="00185B52" w:rsidP="00916440">
      <w:pPr>
        <w:rPr>
          <w:rFonts w:asciiTheme="majorHAnsi" w:hAnsiTheme="majorHAnsi" w:cstheme="majorHAnsi"/>
        </w:rPr>
      </w:pPr>
      <w:hyperlink r:id="rId49" w:history="1">
        <w:r w:rsidR="00B6082F" w:rsidRPr="00884C00">
          <w:rPr>
            <w:rStyle w:val="Hyperlink"/>
            <w:rFonts w:asciiTheme="majorHAnsi" w:eastAsia="Times New Roman" w:hAnsiTheme="majorHAnsi" w:cstheme="majorHAnsi"/>
          </w:rPr>
          <w:t>Stanford Exchange</w:t>
        </w:r>
      </w:hyperlink>
      <w:r w:rsidR="00B6082F" w:rsidRPr="00884C00">
        <w:rPr>
          <w:rFonts w:asciiTheme="majorHAnsi" w:eastAsia="Times New Roman" w:hAnsiTheme="majorHAnsi" w:cstheme="majorHAnsi"/>
        </w:rPr>
        <w:t xml:space="preserve">  </w:t>
      </w:r>
      <w:hyperlink r:id="rId50" w:history="1">
        <w:r w:rsidR="00B6082F" w:rsidRPr="00884C00">
          <w:rPr>
            <w:rStyle w:val="Hyperlink"/>
            <w:rFonts w:asciiTheme="majorHAnsi" w:eastAsia="Times New Roman" w:hAnsiTheme="majorHAnsi" w:cstheme="majorHAnsi"/>
            <w:sz w:val="18"/>
            <w:szCs w:val="18"/>
          </w:rPr>
          <w:t>https://registrar.ucsf.edu/current-former-students/registration/stanford-exchange</w:t>
        </w:r>
      </w:hyperlink>
      <w:r w:rsidR="00B6082F" w:rsidRPr="00884C00">
        <w:rPr>
          <w:rFonts w:asciiTheme="majorHAnsi" w:hAnsiTheme="majorHAnsi" w:cstheme="majorHAnsi"/>
        </w:rPr>
        <w:br/>
        <w:t>enables a regularly enrolled, full-time, matriculated students to take courses on the host campus that are not available at the home institution. Whenever possible, arrangements should be made between appropriate faculty representatives on both campuses to assure that courses will be available to students. No charge applies to the student on either institution.</w:t>
      </w:r>
    </w:p>
    <w:sectPr w:rsidR="00B6082F" w:rsidRPr="00884C00" w:rsidSect="00B6082F">
      <w:headerReference w:type="default" r:id="rId51"/>
      <w:pgSz w:w="12240" w:h="15840"/>
      <w:pgMar w:top="720" w:right="720" w:bottom="0" w:left="990" w:header="187"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03D5" w14:textId="77777777" w:rsidR="00EF48AE" w:rsidRDefault="00EF48AE">
      <w:r>
        <w:separator/>
      </w:r>
    </w:p>
  </w:endnote>
  <w:endnote w:type="continuationSeparator" w:id="0">
    <w:p w14:paraId="32394B75" w14:textId="77777777" w:rsidR="00EF48AE" w:rsidRDefault="00EF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3655" w14:textId="77777777" w:rsidR="00EF48AE" w:rsidRDefault="00EF48AE">
      <w:r>
        <w:separator/>
      </w:r>
    </w:p>
  </w:footnote>
  <w:footnote w:type="continuationSeparator" w:id="0">
    <w:p w14:paraId="224565AD" w14:textId="77777777" w:rsidR="00EF48AE" w:rsidRDefault="00EF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F074" w14:textId="33B2F57B" w:rsidR="00384110" w:rsidRPr="00561000" w:rsidRDefault="00384110" w:rsidP="00ED5A26">
    <w:pPr>
      <w:pStyle w:val="Header"/>
      <w:jc w:val="right"/>
      <w:rPr>
        <w:sz w:val="16"/>
        <w:szCs w:val="16"/>
      </w:rPr>
    </w:pPr>
    <w:r>
      <w:rPr>
        <w:noProof/>
      </w:rPr>
      <w:drawing>
        <wp:inline distT="0" distB="0" distL="0" distR="0" wp14:anchorId="6977A796" wp14:editId="741654FD">
          <wp:extent cx="1651635" cy="725442"/>
          <wp:effectExtent l="0" t="0" r="0" b="1143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871" cy="725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E4F"/>
    <w:multiLevelType w:val="hybridMultilevel"/>
    <w:tmpl w:val="5D166DDA"/>
    <w:lvl w:ilvl="0" w:tplc="E3C4738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B3074"/>
    <w:multiLevelType w:val="hybridMultilevel"/>
    <w:tmpl w:val="224E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32F47"/>
    <w:multiLevelType w:val="hybridMultilevel"/>
    <w:tmpl w:val="C7B62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36719"/>
    <w:multiLevelType w:val="hybridMultilevel"/>
    <w:tmpl w:val="B120C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249DF"/>
    <w:multiLevelType w:val="hybridMultilevel"/>
    <w:tmpl w:val="B79C6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C5"/>
    <w:rsid w:val="00002107"/>
    <w:rsid w:val="00003C54"/>
    <w:rsid w:val="00004C90"/>
    <w:rsid w:val="00005D57"/>
    <w:rsid w:val="000070FA"/>
    <w:rsid w:val="00020B8E"/>
    <w:rsid w:val="00023336"/>
    <w:rsid w:val="000324CC"/>
    <w:rsid w:val="000404B3"/>
    <w:rsid w:val="00041B2B"/>
    <w:rsid w:val="000429FD"/>
    <w:rsid w:val="00047C3B"/>
    <w:rsid w:val="00055DDE"/>
    <w:rsid w:val="00065F83"/>
    <w:rsid w:val="00074950"/>
    <w:rsid w:val="00075C49"/>
    <w:rsid w:val="00076608"/>
    <w:rsid w:val="00081DCA"/>
    <w:rsid w:val="000825B3"/>
    <w:rsid w:val="00090DAE"/>
    <w:rsid w:val="0009174F"/>
    <w:rsid w:val="00092669"/>
    <w:rsid w:val="0009338F"/>
    <w:rsid w:val="00096F62"/>
    <w:rsid w:val="000A3381"/>
    <w:rsid w:val="000A4D2D"/>
    <w:rsid w:val="000B2A55"/>
    <w:rsid w:val="000B390F"/>
    <w:rsid w:val="000B3A3F"/>
    <w:rsid w:val="000B4BEB"/>
    <w:rsid w:val="000C1A70"/>
    <w:rsid w:val="000C5195"/>
    <w:rsid w:val="000D189B"/>
    <w:rsid w:val="000D222A"/>
    <w:rsid w:val="000D4DE1"/>
    <w:rsid w:val="000D7147"/>
    <w:rsid w:val="000E0DDF"/>
    <w:rsid w:val="000E69B6"/>
    <w:rsid w:val="000E74C0"/>
    <w:rsid w:val="00101CEA"/>
    <w:rsid w:val="00110594"/>
    <w:rsid w:val="00110EC1"/>
    <w:rsid w:val="0011336D"/>
    <w:rsid w:val="0011369A"/>
    <w:rsid w:val="00114056"/>
    <w:rsid w:val="00114109"/>
    <w:rsid w:val="001237C6"/>
    <w:rsid w:val="00125EF5"/>
    <w:rsid w:val="00132315"/>
    <w:rsid w:val="00141B26"/>
    <w:rsid w:val="00142929"/>
    <w:rsid w:val="00152D14"/>
    <w:rsid w:val="0016250D"/>
    <w:rsid w:val="00164FDA"/>
    <w:rsid w:val="00176C89"/>
    <w:rsid w:val="00185B52"/>
    <w:rsid w:val="00187187"/>
    <w:rsid w:val="001B29E3"/>
    <w:rsid w:val="001C24FC"/>
    <w:rsid w:val="001C403C"/>
    <w:rsid w:val="001C7BF2"/>
    <w:rsid w:val="001D1A53"/>
    <w:rsid w:val="001D2CC7"/>
    <w:rsid w:val="001D6D4D"/>
    <w:rsid w:val="001D7A74"/>
    <w:rsid w:val="001F3FD4"/>
    <w:rsid w:val="001F404B"/>
    <w:rsid w:val="00203CD7"/>
    <w:rsid w:val="00205783"/>
    <w:rsid w:val="00207664"/>
    <w:rsid w:val="00216495"/>
    <w:rsid w:val="00217D4A"/>
    <w:rsid w:val="00220711"/>
    <w:rsid w:val="002209FE"/>
    <w:rsid w:val="002238F6"/>
    <w:rsid w:val="002254C3"/>
    <w:rsid w:val="00232A9A"/>
    <w:rsid w:val="00235206"/>
    <w:rsid w:val="0023709D"/>
    <w:rsid w:val="00240FC9"/>
    <w:rsid w:val="00244B1A"/>
    <w:rsid w:val="002544FA"/>
    <w:rsid w:val="00255477"/>
    <w:rsid w:val="002629E8"/>
    <w:rsid w:val="0026483F"/>
    <w:rsid w:val="00264C46"/>
    <w:rsid w:val="002652ED"/>
    <w:rsid w:val="00266E29"/>
    <w:rsid w:val="00271E03"/>
    <w:rsid w:val="002729B5"/>
    <w:rsid w:val="00276A3C"/>
    <w:rsid w:val="00277BC0"/>
    <w:rsid w:val="0028162D"/>
    <w:rsid w:val="002821F3"/>
    <w:rsid w:val="00282C39"/>
    <w:rsid w:val="00286DB2"/>
    <w:rsid w:val="00293CD7"/>
    <w:rsid w:val="00296AD9"/>
    <w:rsid w:val="002A17F7"/>
    <w:rsid w:val="002B0B85"/>
    <w:rsid w:val="002B2211"/>
    <w:rsid w:val="002B5C8A"/>
    <w:rsid w:val="002B76C9"/>
    <w:rsid w:val="002D0262"/>
    <w:rsid w:val="002D1799"/>
    <w:rsid w:val="002D3FE7"/>
    <w:rsid w:val="002D4080"/>
    <w:rsid w:val="002D44ED"/>
    <w:rsid w:val="002E0B0D"/>
    <w:rsid w:val="002E37C7"/>
    <w:rsid w:val="002E7799"/>
    <w:rsid w:val="002F0F4C"/>
    <w:rsid w:val="002F681B"/>
    <w:rsid w:val="00304425"/>
    <w:rsid w:val="003109BF"/>
    <w:rsid w:val="0031156F"/>
    <w:rsid w:val="00321564"/>
    <w:rsid w:val="003234ED"/>
    <w:rsid w:val="00325983"/>
    <w:rsid w:val="00327D9F"/>
    <w:rsid w:val="00331DBA"/>
    <w:rsid w:val="003334B0"/>
    <w:rsid w:val="003447ED"/>
    <w:rsid w:val="00347F73"/>
    <w:rsid w:val="00353C0B"/>
    <w:rsid w:val="00364970"/>
    <w:rsid w:val="00370E3C"/>
    <w:rsid w:val="003808A9"/>
    <w:rsid w:val="00383FBD"/>
    <w:rsid w:val="00384110"/>
    <w:rsid w:val="00393E0D"/>
    <w:rsid w:val="003A3BE0"/>
    <w:rsid w:val="003B06DE"/>
    <w:rsid w:val="003B1B0E"/>
    <w:rsid w:val="003B52B4"/>
    <w:rsid w:val="003B7BEF"/>
    <w:rsid w:val="003B7DF0"/>
    <w:rsid w:val="003C720A"/>
    <w:rsid w:val="003D1E4A"/>
    <w:rsid w:val="003D2233"/>
    <w:rsid w:val="003D4127"/>
    <w:rsid w:val="003D4952"/>
    <w:rsid w:val="003E07C6"/>
    <w:rsid w:val="003E2B95"/>
    <w:rsid w:val="003F36E5"/>
    <w:rsid w:val="003F6434"/>
    <w:rsid w:val="00402FCD"/>
    <w:rsid w:val="004111C3"/>
    <w:rsid w:val="004133B2"/>
    <w:rsid w:val="00413AD4"/>
    <w:rsid w:val="00415624"/>
    <w:rsid w:val="00417878"/>
    <w:rsid w:val="00420FBD"/>
    <w:rsid w:val="004217D0"/>
    <w:rsid w:val="004226D3"/>
    <w:rsid w:val="00425EED"/>
    <w:rsid w:val="0042765A"/>
    <w:rsid w:val="00434055"/>
    <w:rsid w:val="00437900"/>
    <w:rsid w:val="004525DC"/>
    <w:rsid w:val="0045280F"/>
    <w:rsid w:val="004607EC"/>
    <w:rsid w:val="00460939"/>
    <w:rsid w:val="00460B1B"/>
    <w:rsid w:val="00473621"/>
    <w:rsid w:val="00475187"/>
    <w:rsid w:val="00482DFA"/>
    <w:rsid w:val="004866AD"/>
    <w:rsid w:val="004934BC"/>
    <w:rsid w:val="004A3222"/>
    <w:rsid w:val="004A66F5"/>
    <w:rsid w:val="004A7444"/>
    <w:rsid w:val="004B0739"/>
    <w:rsid w:val="004B4F43"/>
    <w:rsid w:val="004B6958"/>
    <w:rsid w:val="004C2347"/>
    <w:rsid w:val="004C2D86"/>
    <w:rsid w:val="004C491B"/>
    <w:rsid w:val="004C5752"/>
    <w:rsid w:val="004C77CA"/>
    <w:rsid w:val="004D1033"/>
    <w:rsid w:val="004D319C"/>
    <w:rsid w:val="004D3CE1"/>
    <w:rsid w:val="004E0C09"/>
    <w:rsid w:val="004E11C5"/>
    <w:rsid w:val="004E180F"/>
    <w:rsid w:val="004E1D7D"/>
    <w:rsid w:val="004E26BA"/>
    <w:rsid w:val="004E3AB1"/>
    <w:rsid w:val="004E7FFE"/>
    <w:rsid w:val="004F0447"/>
    <w:rsid w:val="004F0532"/>
    <w:rsid w:val="004F2CDD"/>
    <w:rsid w:val="004F3B97"/>
    <w:rsid w:val="00503302"/>
    <w:rsid w:val="00504AA4"/>
    <w:rsid w:val="005065E3"/>
    <w:rsid w:val="0051284C"/>
    <w:rsid w:val="005149B5"/>
    <w:rsid w:val="00525AB7"/>
    <w:rsid w:val="00527F9E"/>
    <w:rsid w:val="00530CC1"/>
    <w:rsid w:val="005424B4"/>
    <w:rsid w:val="00545C7E"/>
    <w:rsid w:val="00545DF4"/>
    <w:rsid w:val="005514D2"/>
    <w:rsid w:val="005527EE"/>
    <w:rsid w:val="00552B86"/>
    <w:rsid w:val="00554F3C"/>
    <w:rsid w:val="005572D8"/>
    <w:rsid w:val="00561000"/>
    <w:rsid w:val="00571313"/>
    <w:rsid w:val="0057183E"/>
    <w:rsid w:val="00577B0E"/>
    <w:rsid w:val="00581186"/>
    <w:rsid w:val="00582F5B"/>
    <w:rsid w:val="005858D3"/>
    <w:rsid w:val="00595F77"/>
    <w:rsid w:val="00596DBA"/>
    <w:rsid w:val="005A09E8"/>
    <w:rsid w:val="005A2F35"/>
    <w:rsid w:val="005B0E13"/>
    <w:rsid w:val="005B1DE0"/>
    <w:rsid w:val="005B230F"/>
    <w:rsid w:val="005B23CD"/>
    <w:rsid w:val="005B3AA4"/>
    <w:rsid w:val="005C18C7"/>
    <w:rsid w:val="005C1C4C"/>
    <w:rsid w:val="005C2D00"/>
    <w:rsid w:val="005C3253"/>
    <w:rsid w:val="005C4352"/>
    <w:rsid w:val="005C7F55"/>
    <w:rsid w:val="005D0CFE"/>
    <w:rsid w:val="005D49A6"/>
    <w:rsid w:val="005F3B10"/>
    <w:rsid w:val="005F6C4F"/>
    <w:rsid w:val="0060017C"/>
    <w:rsid w:val="0060104B"/>
    <w:rsid w:val="00604C23"/>
    <w:rsid w:val="00606A09"/>
    <w:rsid w:val="00612D70"/>
    <w:rsid w:val="00614260"/>
    <w:rsid w:val="0061538E"/>
    <w:rsid w:val="006157FD"/>
    <w:rsid w:val="00621633"/>
    <w:rsid w:val="0063056E"/>
    <w:rsid w:val="006352C9"/>
    <w:rsid w:val="00644A99"/>
    <w:rsid w:val="00645BF2"/>
    <w:rsid w:val="00650B39"/>
    <w:rsid w:val="006526F7"/>
    <w:rsid w:val="006539FB"/>
    <w:rsid w:val="00660943"/>
    <w:rsid w:val="00661A05"/>
    <w:rsid w:val="006717D8"/>
    <w:rsid w:val="00672BFE"/>
    <w:rsid w:val="00677D34"/>
    <w:rsid w:val="00681650"/>
    <w:rsid w:val="00682AC5"/>
    <w:rsid w:val="00683914"/>
    <w:rsid w:val="00683D8B"/>
    <w:rsid w:val="00684009"/>
    <w:rsid w:val="00685947"/>
    <w:rsid w:val="006865FB"/>
    <w:rsid w:val="00693C1F"/>
    <w:rsid w:val="00693C74"/>
    <w:rsid w:val="006A0D60"/>
    <w:rsid w:val="006A26F4"/>
    <w:rsid w:val="006A5459"/>
    <w:rsid w:val="006B27EF"/>
    <w:rsid w:val="006B4541"/>
    <w:rsid w:val="006B47A4"/>
    <w:rsid w:val="006B76ED"/>
    <w:rsid w:val="006C5D70"/>
    <w:rsid w:val="006C6673"/>
    <w:rsid w:val="006C6ECD"/>
    <w:rsid w:val="006C71C5"/>
    <w:rsid w:val="006D0D0E"/>
    <w:rsid w:val="006D0EAE"/>
    <w:rsid w:val="006D267F"/>
    <w:rsid w:val="006D5F3B"/>
    <w:rsid w:val="006D68BF"/>
    <w:rsid w:val="006E1639"/>
    <w:rsid w:val="006E4033"/>
    <w:rsid w:val="006E5502"/>
    <w:rsid w:val="006E5FFB"/>
    <w:rsid w:val="006F0EF7"/>
    <w:rsid w:val="006F347E"/>
    <w:rsid w:val="006F432F"/>
    <w:rsid w:val="006F6AE1"/>
    <w:rsid w:val="00705D33"/>
    <w:rsid w:val="00706D9D"/>
    <w:rsid w:val="007116A5"/>
    <w:rsid w:val="00712D30"/>
    <w:rsid w:val="00714140"/>
    <w:rsid w:val="00715EB0"/>
    <w:rsid w:val="00721470"/>
    <w:rsid w:val="00726972"/>
    <w:rsid w:val="00733B7D"/>
    <w:rsid w:val="00735892"/>
    <w:rsid w:val="00736501"/>
    <w:rsid w:val="00737ECE"/>
    <w:rsid w:val="00740789"/>
    <w:rsid w:val="00743DD1"/>
    <w:rsid w:val="007449F6"/>
    <w:rsid w:val="00756B7C"/>
    <w:rsid w:val="00760F64"/>
    <w:rsid w:val="00761C68"/>
    <w:rsid w:val="00762FB4"/>
    <w:rsid w:val="00763733"/>
    <w:rsid w:val="007706D2"/>
    <w:rsid w:val="00771F13"/>
    <w:rsid w:val="007740E9"/>
    <w:rsid w:val="00786EAA"/>
    <w:rsid w:val="00787B0A"/>
    <w:rsid w:val="00790018"/>
    <w:rsid w:val="007961C4"/>
    <w:rsid w:val="007A197F"/>
    <w:rsid w:val="007A56FC"/>
    <w:rsid w:val="007A62CD"/>
    <w:rsid w:val="007B3067"/>
    <w:rsid w:val="007B5837"/>
    <w:rsid w:val="007B6F34"/>
    <w:rsid w:val="007C2F71"/>
    <w:rsid w:val="007C3401"/>
    <w:rsid w:val="007C505D"/>
    <w:rsid w:val="007D0B12"/>
    <w:rsid w:val="007D0FA2"/>
    <w:rsid w:val="007D4DFB"/>
    <w:rsid w:val="007D5E48"/>
    <w:rsid w:val="007E333C"/>
    <w:rsid w:val="007E51CE"/>
    <w:rsid w:val="007F0AEA"/>
    <w:rsid w:val="007F307B"/>
    <w:rsid w:val="007F62E9"/>
    <w:rsid w:val="007F716A"/>
    <w:rsid w:val="00803BF9"/>
    <w:rsid w:val="0080545A"/>
    <w:rsid w:val="00815B07"/>
    <w:rsid w:val="00816675"/>
    <w:rsid w:val="00817508"/>
    <w:rsid w:val="0082369E"/>
    <w:rsid w:val="00825B7C"/>
    <w:rsid w:val="00830944"/>
    <w:rsid w:val="00830B1F"/>
    <w:rsid w:val="008350ED"/>
    <w:rsid w:val="00836498"/>
    <w:rsid w:val="0084169A"/>
    <w:rsid w:val="00844BDB"/>
    <w:rsid w:val="0085104D"/>
    <w:rsid w:val="008512F8"/>
    <w:rsid w:val="008513CE"/>
    <w:rsid w:val="00851CE9"/>
    <w:rsid w:val="00852B94"/>
    <w:rsid w:val="008566C5"/>
    <w:rsid w:val="00863CB4"/>
    <w:rsid w:val="0086460A"/>
    <w:rsid w:val="0086659C"/>
    <w:rsid w:val="00872BBD"/>
    <w:rsid w:val="00880A9A"/>
    <w:rsid w:val="00883B1F"/>
    <w:rsid w:val="008849C2"/>
    <w:rsid w:val="00884C00"/>
    <w:rsid w:val="00891CFE"/>
    <w:rsid w:val="0089228B"/>
    <w:rsid w:val="00894E9A"/>
    <w:rsid w:val="008A4370"/>
    <w:rsid w:val="008B1221"/>
    <w:rsid w:val="008B125F"/>
    <w:rsid w:val="008C305B"/>
    <w:rsid w:val="008D6159"/>
    <w:rsid w:val="008D676C"/>
    <w:rsid w:val="008E0714"/>
    <w:rsid w:val="008F6122"/>
    <w:rsid w:val="00911A2E"/>
    <w:rsid w:val="00915E33"/>
    <w:rsid w:val="00916440"/>
    <w:rsid w:val="00917475"/>
    <w:rsid w:val="00920B09"/>
    <w:rsid w:val="00921449"/>
    <w:rsid w:val="0092320D"/>
    <w:rsid w:val="00923659"/>
    <w:rsid w:val="00927D28"/>
    <w:rsid w:val="009336D0"/>
    <w:rsid w:val="009355F6"/>
    <w:rsid w:val="009430D6"/>
    <w:rsid w:val="009437BD"/>
    <w:rsid w:val="00951F61"/>
    <w:rsid w:val="00953AC9"/>
    <w:rsid w:val="00955B3F"/>
    <w:rsid w:val="00956F84"/>
    <w:rsid w:val="0096256C"/>
    <w:rsid w:val="009630EA"/>
    <w:rsid w:val="009713D6"/>
    <w:rsid w:val="00981F06"/>
    <w:rsid w:val="009832C5"/>
    <w:rsid w:val="00987048"/>
    <w:rsid w:val="00993775"/>
    <w:rsid w:val="00995041"/>
    <w:rsid w:val="009956FC"/>
    <w:rsid w:val="009A7E9F"/>
    <w:rsid w:val="009B0734"/>
    <w:rsid w:val="009B4B92"/>
    <w:rsid w:val="009B53A9"/>
    <w:rsid w:val="009B5CF2"/>
    <w:rsid w:val="009B75E9"/>
    <w:rsid w:val="009D0759"/>
    <w:rsid w:val="009D1FBA"/>
    <w:rsid w:val="009D2553"/>
    <w:rsid w:val="009D26CF"/>
    <w:rsid w:val="009E4B0F"/>
    <w:rsid w:val="009E7E11"/>
    <w:rsid w:val="009F1342"/>
    <w:rsid w:val="009F6EF0"/>
    <w:rsid w:val="009F71F4"/>
    <w:rsid w:val="009F7492"/>
    <w:rsid w:val="00A10546"/>
    <w:rsid w:val="00A159C4"/>
    <w:rsid w:val="00A242E2"/>
    <w:rsid w:val="00A30E7E"/>
    <w:rsid w:val="00A32D07"/>
    <w:rsid w:val="00A35DC9"/>
    <w:rsid w:val="00A379D2"/>
    <w:rsid w:val="00A44CFD"/>
    <w:rsid w:val="00A4606C"/>
    <w:rsid w:val="00A65AF2"/>
    <w:rsid w:val="00A65FEC"/>
    <w:rsid w:val="00A72E50"/>
    <w:rsid w:val="00A749F5"/>
    <w:rsid w:val="00A75BD2"/>
    <w:rsid w:val="00A84CCD"/>
    <w:rsid w:val="00A92886"/>
    <w:rsid w:val="00AA07F6"/>
    <w:rsid w:val="00AA415A"/>
    <w:rsid w:val="00AB1834"/>
    <w:rsid w:val="00AB268F"/>
    <w:rsid w:val="00AB7D6E"/>
    <w:rsid w:val="00AD3E02"/>
    <w:rsid w:val="00AE260C"/>
    <w:rsid w:val="00AE765C"/>
    <w:rsid w:val="00AE7BBA"/>
    <w:rsid w:val="00AF21B5"/>
    <w:rsid w:val="00AF4ACC"/>
    <w:rsid w:val="00B2319D"/>
    <w:rsid w:val="00B249C5"/>
    <w:rsid w:val="00B31355"/>
    <w:rsid w:val="00B3637F"/>
    <w:rsid w:val="00B40EBB"/>
    <w:rsid w:val="00B45B9B"/>
    <w:rsid w:val="00B51848"/>
    <w:rsid w:val="00B532D0"/>
    <w:rsid w:val="00B56ADF"/>
    <w:rsid w:val="00B6082F"/>
    <w:rsid w:val="00B640D9"/>
    <w:rsid w:val="00B67232"/>
    <w:rsid w:val="00B70174"/>
    <w:rsid w:val="00B746BF"/>
    <w:rsid w:val="00B75766"/>
    <w:rsid w:val="00B87956"/>
    <w:rsid w:val="00B90246"/>
    <w:rsid w:val="00B9669A"/>
    <w:rsid w:val="00BB7B9B"/>
    <w:rsid w:val="00BC60A2"/>
    <w:rsid w:val="00BD083C"/>
    <w:rsid w:val="00BD33A6"/>
    <w:rsid w:val="00BD36DD"/>
    <w:rsid w:val="00BD4806"/>
    <w:rsid w:val="00BD7ECE"/>
    <w:rsid w:val="00BE0DD5"/>
    <w:rsid w:val="00BE1270"/>
    <w:rsid w:val="00BE24B6"/>
    <w:rsid w:val="00BE24F6"/>
    <w:rsid w:val="00C03F3D"/>
    <w:rsid w:val="00C04CA2"/>
    <w:rsid w:val="00C06BA1"/>
    <w:rsid w:val="00C100C9"/>
    <w:rsid w:val="00C2194D"/>
    <w:rsid w:val="00C310AE"/>
    <w:rsid w:val="00C3584C"/>
    <w:rsid w:val="00C35DBB"/>
    <w:rsid w:val="00C36148"/>
    <w:rsid w:val="00C364DE"/>
    <w:rsid w:val="00C37247"/>
    <w:rsid w:val="00C37518"/>
    <w:rsid w:val="00C433B9"/>
    <w:rsid w:val="00C507FA"/>
    <w:rsid w:val="00C51193"/>
    <w:rsid w:val="00C51E58"/>
    <w:rsid w:val="00C528C5"/>
    <w:rsid w:val="00C60BFF"/>
    <w:rsid w:val="00C61EF4"/>
    <w:rsid w:val="00C61F03"/>
    <w:rsid w:val="00C73271"/>
    <w:rsid w:val="00C74912"/>
    <w:rsid w:val="00C762A7"/>
    <w:rsid w:val="00C76A62"/>
    <w:rsid w:val="00C849A6"/>
    <w:rsid w:val="00C900D3"/>
    <w:rsid w:val="00C938E2"/>
    <w:rsid w:val="00C95044"/>
    <w:rsid w:val="00C9610E"/>
    <w:rsid w:val="00C97857"/>
    <w:rsid w:val="00CA18F1"/>
    <w:rsid w:val="00CA2339"/>
    <w:rsid w:val="00CA40B2"/>
    <w:rsid w:val="00CA417B"/>
    <w:rsid w:val="00CA58E5"/>
    <w:rsid w:val="00CB124E"/>
    <w:rsid w:val="00CB3082"/>
    <w:rsid w:val="00CB4D40"/>
    <w:rsid w:val="00CB5D9F"/>
    <w:rsid w:val="00CB6EEE"/>
    <w:rsid w:val="00CC1CBC"/>
    <w:rsid w:val="00CC73F2"/>
    <w:rsid w:val="00CE17DC"/>
    <w:rsid w:val="00CE41B9"/>
    <w:rsid w:val="00CE50AE"/>
    <w:rsid w:val="00CF0265"/>
    <w:rsid w:val="00CF08B8"/>
    <w:rsid w:val="00CF38EF"/>
    <w:rsid w:val="00CF752C"/>
    <w:rsid w:val="00D20C54"/>
    <w:rsid w:val="00D26979"/>
    <w:rsid w:val="00D31A76"/>
    <w:rsid w:val="00D31C43"/>
    <w:rsid w:val="00D31E3D"/>
    <w:rsid w:val="00D468F5"/>
    <w:rsid w:val="00D51D8F"/>
    <w:rsid w:val="00D54E3C"/>
    <w:rsid w:val="00D56BE8"/>
    <w:rsid w:val="00D6017F"/>
    <w:rsid w:val="00D6346B"/>
    <w:rsid w:val="00D728BB"/>
    <w:rsid w:val="00D737DC"/>
    <w:rsid w:val="00D7656D"/>
    <w:rsid w:val="00D772F4"/>
    <w:rsid w:val="00D84961"/>
    <w:rsid w:val="00D9446E"/>
    <w:rsid w:val="00D95034"/>
    <w:rsid w:val="00DA3974"/>
    <w:rsid w:val="00DC02E8"/>
    <w:rsid w:val="00DC1916"/>
    <w:rsid w:val="00DC5E8A"/>
    <w:rsid w:val="00DD3431"/>
    <w:rsid w:val="00DE34E8"/>
    <w:rsid w:val="00DE4766"/>
    <w:rsid w:val="00DE552C"/>
    <w:rsid w:val="00DF1EE6"/>
    <w:rsid w:val="00DF2707"/>
    <w:rsid w:val="00DF45AE"/>
    <w:rsid w:val="00DF5A54"/>
    <w:rsid w:val="00E06227"/>
    <w:rsid w:val="00E11C2B"/>
    <w:rsid w:val="00E203AB"/>
    <w:rsid w:val="00E20B54"/>
    <w:rsid w:val="00E233A5"/>
    <w:rsid w:val="00E34136"/>
    <w:rsid w:val="00E3552D"/>
    <w:rsid w:val="00E426B2"/>
    <w:rsid w:val="00E44044"/>
    <w:rsid w:val="00E44983"/>
    <w:rsid w:val="00E5586F"/>
    <w:rsid w:val="00E62751"/>
    <w:rsid w:val="00E62E84"/>
    <w:rsid w:val="00E638CC"/>
    <w:rsid w:val="00E66760"/>
    <w:rsid w:val="00E84A4F"/>
    <w:rsid w:val="00E9109E"/>
    <w:rsid w:val="00E94F93"/>
    <w:rsid w:val="00E97C62"/>
    <w:rsid w:val="00EA240A"/>
    <w:rsid w:val="00EA42D6"/>
    <w:rsid w:val="00EB7B98"/>
    <w:rsid w:val="00EC017B"/>
    <w:rsid w:val="00EC0383"/>
    <w:rsid w:val="00ED4CB0"/>
    <w:rsid w:val="00ED5A26"/>
    <w:rsid w:val="00ED7794"/>
    <w:rsid w:val="00EE0A02"/>
    <w:rsid w:val="00EE0DE6"/>
    <w:rsid w:val="00EE146B"/>
    <w:rsid w:val="00EE1742"/>
    <w:rsid w:val="00EE4A7C"/>
    <w:rsid w:val="00EE6031"/>
    <w:rsid w:val="00EF047B"/>
    <w:rsid w:val="00EF2A78"/>
    <w:rsid w:val="00EF48AE"/>
    <w:rsid w:val="00EF734F"/>
    <w:rsid w:val="00F00703"/>
    <w:rsid w:val="00F01C01"/>
    <w:rsid w:val="00F04376"/>
    <w:rsid w:val="00F05AA3"/>
    <w:rsid w:val="00F132F3"/>
    <w:rsid w:val="00F140CD"/>
    <w:rsid w:val="00F17516"/>
    <w:rsid w:val="00F21669"/>
    <w:rsid w:val="00F24EC6"/>
    <w:rsid w:val="00F25EEE"/>
    <w:rsid w:val="00F26B4C"/>
    <w:rsid w:val="00F31DAE"/>
    <w:rsid w:val="00F432F4"/>
    <w:rsid w:val="00F54B09"/>
    <w:rsid w:val="00F573B8"/>
    <w:rsid w:val="00F624F9"/>
    <w:rsid w:val="00F63342"/>
    <w:rsid w:val="00F64CF2"/>
    <w:rsid w:val="00F70091"/>
    <w:rsid w:val="00F708E5"/>
    <w:rsid w:val="00F73304"/>
    <w:rsid w:val="00F74824"/>
    <w:rsid w:val="00F75713"/>
    <w:rsid w:val="00F85237"/>
    <w:rsid w:val="00F85820"/>
    <w:rsid w:val="00F871EE"/>
    <w:rsid w:val="00F91A84"/>
    <w:rsid w:val="00F91BAC"/>
    <w:rsid w:val="00F927C9"/>
    <w:rsid w:val="00F93E9C"/>
    <w:rsid w:val="00FB33FF"/>
    <w:rsid w:val="00FB60BB"/>
    <w:rsid w:val="00FB76E6"/>
    <w:rsid w:val="00FC38D9"/>
    <w:rsid w:val="00FC5BAF"/>
    <w:rsid w:val="00FC7577"/>
    <w:rsid w:val="00FD021E"/>
    <w:rsid w:val="00FD31B8"/>
    <w:rsid w:val="00FE0E26"/>
    <w:rsid w:val="00FE6C01"/>
    <w:rsid w:val="00FF0308"/>
    <w:rsid w:val="00FF3409"/>
    <w:rsid w:val="00FF711D"/>
    <w:rsid w:val="00FF7C0B"/>
    <w:rsid w:val="00FF7E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60BE31"/>
  <w14:defaultImageDpi w14:val="330"/>
  <w15:docId w15:val="{3EB6ECA7-7AD6-C44A-AA80-81D0AD71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99"/>
    <w:rPr>
      <w:rFonts w:eastAsiaTheme="minorEastAsia" w:cstheme="minorBidi"/>
    </w:rPr>
  </w:style>
  <w:style w:type="paragraph" w:styleId="Heading1">
    <w:name w:val="heading 1"/>
    <w:basedOn w:val="Normal"/>
    <w:next w:val="Normal"/>
    <w:qFormat/>
    <w:pPr>
      <w:keepNext/>
      <w:jc w:val="center"/>
      <w:outlineLvl w:val="0"/>
    </w:pPr>
    <w:rPr>
      <w:rFonts w:ascii="Arial" w:eastAsia="Times" w:hAnsi="Arial"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eastAsia="Times" w:hAnsi="Arial" w:cs="Times New Roman"/>
      <w:sz w:val="24"/>
    </w:rPr>
  </w:style>
  <w:style w:type="paragraph" w:styleId="Footer">
    <w:name w:val="footer"/>
    <w:basedOn w:val="Normal"/>
    <w:pPr>
      <w:tabs>
        <w:tab w:val="center" w:pos="4320"/>
        <w:tab w:val="right" w:pos="8640"/>
      </w:tabs>
    </w:pPr>
    <w:rPr>
      <w:rFonts w:ascii="Arial" w:eastAsia="Times" w:hAnsi="Arial" w:cs="Times New Roman"/>
      <w:sz w:val="24"/>
    </w:rPr>
  </w:style>
  <w:style w:type="paragraph" w:styleId="BalloonText">
    <w:name w:val="Balloon Text"/>
    <w:basedOn w:val="Normal"/>
    <w:semiHidden/>
    <w:rsid w:val="00F12774"/>
    <w:rPr>
      <w:rFonts w:ascii="Lucida Grande" w:eastAsia="Times" w:hAnsi="Lucida Grande" w:cs="Times New Roman"/>
      <w:sz w:val="18"/>
      <w:szCs w:val="18"/>
    </w:rPr>
  </w:style>
  <w:style w:type="character" w:styleId="Hyperlink">
    <w:name w:val="Hyperlink"/>
    <w:uiPriority w:val="99"/>
    <w:rsid w:val="00DF44BC"/>
    <w:rPr>
      <w:color w:val="0000FF"/>
      <w:u w:val="single"/>
    </w:rPr>
  </w:style>
  <w:style w:type="character" w:styleId="FollowedHyperlink">
    <w:name w:val="FollowedHyperlink"/>
    <w:rsid w:val="003E627A"/>
    <w:rPr>
      <w:color w:val="800080"/>
      <w:u w:val="single"/>
    </w:rPr>
  </w:style>
  <w:style w:type="character" w:styleId="Strong">
    <w:name w:val="Strong"/>
    <w:uiPriority w:val="22"/>
    <w:qFormat/>
    <w:rsid w:val="006E4A1E"/>
    <w:rPr>
      <w:b/>
    </w:rPr>
  </w:style>
  <w:style w:type="paragraph" w:styleId="NormalWeb">
    <w:name w:val="Normal (Web)"/>
    <w:basedOn w:val="Normal"/>
    <w:uiPriority w:val="99"/>
    <w:rsid w:val="006E4A1E"/>
    <w:pPr>
      <w:spacing w:beforeLines="1" w:afterLines="1"/>
    </w:pPr>
    <w:rPr>
      <w:rFonts w:eastAsia="Times" w:cs="Times New Roman"/>
    </w:rPr>
  </w:style>
  <w:style w:type="paragraph" w:styleId="ListParagraph">
    <w:name w:val="List Paragraph"/>
    <w:basedOn w:val="Normal"/>
    <w:uiPriority w:val="34"/>
    <w:qFormat/>
    <w:rsid w:val="00F140CD"/>
    <w:pPr>
      <w:ind w:left="720"/>
      <w:contextualSpacing/>
    </w:pPr>
    <w:rPr>
      <w:rFonts w:ascii="Arial" w:eastAsia="Times" w:hAnsi="Arial" w:cs="Times New Roman"/>
      <w:sz w:val="24"/>
    </w:rPr>
  </w:style>
  <w:style w:type="character" w:customStyle="1" w:styleId="HeaderChar">
    <w:name w:val="Header Char"/>
    <w:basedOn w:val="DefaultParagraphFont"/>
    <w:link w:val="Header"/>
    <w:uiPriority w:val="99"/>
    <w:rsid w:val="00BB7B9B"/>
    <w:rPr>
      <w:rFonts w:ascii="Arial" w:hAnsi="Arial"/>
      <w:sz w:val="24"/>
    </w:rPr>
  </w:style>
  <w:style w:type="character" w:styleId="UnresolvedMention">
    <w:name w:val="Unresolved Mention"/>
    <w:basedOn w:val="DefaultParagraphFont"/>
    <w:uiPriority w:val="99"/>
    <w:semiHidden/>
    <w:unhideWhenUsed/>
    <w:rsid w:val="00E638CC"/>
    <w:rPr>
      <w:color w:val="605E5C"/>
      <w:shd w:val="clear" w:color="auto" w:fill="E1DFDD"/>
    </w:rPr>
  </w:style>
  <w:style w:type="character" w:styleId="CommentReference">
    <w:name w:val="annotation reference"/>
    <w:basedOn w:val="DefaultParagraphFont"/>
    <w:uiPriority w:val="99"/>
    <w:semiHidden/>
    <w:unhideWhenUsed/>
    <w:rsid w:val="00951F61"/>
    <w:rPr>
      <w:sz w:val="16"/>
      <w:szCs w:val="16"/>
    </w:rPr>
  </w:style>
  <w:style w:type="paragraph" w:styleId="CommentText">
    <w:name w:val="annotation text"/>
    <w:basedOn w:val="Normal"/>
    <w:link w:val="CommentTextChar"/>
    <w:uiPriority w:val="99"/>
    <w:semiHidden/>
    <w:unhideWhenUsed/>
    <w:rsid w:val="00951F61"/>
  </w:style>
  <w:style w:type="character" w:customStyle="1" w:styleId="CommentTextChar">
    <w:name w:val="Comment Text Char"/>
    <w:basedOn w:val="DefaultParagraphFont"/>
    <w:link w:val="CommentText"/>
    <w:uiPriority w:val="99"/>
    <w:semiHidden/>
    <w:rsid w:val="00951F61"/>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951F61"/>
    <w:rPr>
      <w:b/>
      <w:bCs/>
    </w:rPr>
  </w:style>
  <w:style w:type="character" w:customStyle="1" w:styleId="CommentSubjectChar">
    <w:name w:val="Comment Subject Char"/>
    <w:basedOn w:val="CommentTextChar"/>
    <w:link w:val="CommentSubject"/>
    <w:uiPriority w:val="99"/>
    <w:semiHidden/>
    <w:rsid w:val="00951F61"/>
    <w:rPr>
      <w:rFonts w:eastAsiaTheme="minorEastAsia"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2076">
      <w:bodyDiv w:val="1"/>
      <w:marLeft w:val="0"/>
      <w:marRight w:val="0"/>
      <w:marTop w:val="0"/>
      <w:marBottom w:val="0"/>
      <w:divBdr>
        <w:top w:val="none" w:sz="0" w:space="0" w:color="auto"/>
        <w:left w:val="none" w:sz="0" w:space="0" w:color="auto"/>
        <w:bottom w:val="none" w:sz="0" w:space="0" w:color="auto"/>
        <w:right w:val="none" w:sz="0" w:space="0" w:color="auto"/>
      </w:divBdr>
      <w:divsChild>
        <w:div w:id="36635466">
          <w:marLeft w:val="0"/>
          <w:marRight w:val="0"/>
          <w:marTop w:val="0"/>
          <w:marBottom w:val="0"/>
          <w:divBdr>
            <w:top w:val="none" w:sz="0" w:space="0" w:color="auto"/>
            <w:left w:val="none" w:sz="0" w:space="0" w:color="auto"/>
            <w:bottom w:val="none" w:sz="0" w:space="0" w:color="auto"/>
            <w:right w:val="none" w:sz="0" w:space="0" w:color="auto"/>
          </w:divBdr>
        </w:div>
      </w:divsChild>
    </w:div>
    <w:div w:id="1436369097">
      <w:bodyDiv w:val="1"/>
      <w:marLeft w:val="0"/>
      <w:marRight w:val="0"/>
      <w:marTop w:val="0"/>
      <w:marBottom w:val="0"/>
      <w:divBdr>
        <w:top w:val="none" w:sz="0" w:space="0" w:color="auto"/>
        <w:left w:val="none" w:sz="0" w:space="0" w:color="auto"/>
        <w:bottom w:val="none" w:sz="0" w:space="0" w:color="auto"/>
        <w:right w:val="none" w:sz="0" w:space="0" w:color="auto"/>
      </w:divBdr>
    </w:div>
    <w:div w:id="204394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nry.VanBrocklin@ucsf.edu" TargetMode="External"/><Relationship Id="rId18" Type="http://schemas.openxmlformats.org/officeDocument/2006/relationships/hyperlink" Target="mailto:Susan.Noworolski@ucsf.edu" TargetMode="External"/><Relationship Id="rId26" Type="http://schemas.openxmlformats.org/officeDocument/2006/relationships/hyperlink" Target="https://saa.ucsf.edu/courseschedule/" TargetMode="External"/><Relationship Id="rId39" Type="http://schemas.openxmlformats.org/officeDocument/2006/relationships/hyperlink" Target="https://graduate.ucsf.edu/list-programs" TargetMode="External"/><Relationship Id="rId21" Type="http://schemas.openxmlformats.org/officeDocument/2006/relationships/hyperlink" Target="mailto:Jim.Lightwood@ucsf.edu" TargetMode="External"/><Relationship Id="rId34" Type="http://schemas.openxmlformats.org/officeDocument/2006/relationships/hyperlink" Target="http://bioinformatics.ucsf.edu/degree-program/courses" TargetMode="External"/><Relationship Id="rId42" Type="http://schemas.openxmlformats.org/officeDocument/2006/relationships/hyperlink" Target="http://career.ucsf.edu/" TargetMode="External"/><Relationship Id="rId47" Type="http://schemas.openxmlformats.org/officeDocument/2006/relationships/hyperlink" Target="https://registrar.ucsf.edu/current-former-students/registration/sf-consortium" TargetMode="External"/><Relationship Id="rId50" Type="http://schemas.openxmlformats.org/officeDocument/2006/relationships/hyperlink" Target="https://registrar.ucsf.edu/current-former-students/registration/stanford-exchan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Saloner@ucsf.edu" TargetMode="External"/><Relationship Id="rId29" Type="http://schemas.openxmlformats.org/officeDocument/2006/relationships/hyperlink" Target="https://bioegrad.berkeley.edu/wp-content/uploads/BerkeleyUCSF_BioEHandbook_2020-21-8.3.20.pdf" TargetMode="External"/><Relationship Id="rId11" Type="http://schemas.openxmlformats.org/officeDocument/2006/relationships/hyperlink" Target="Rebecca.Dawson@ucsf.edu)" TargetMode="External"/><Relationship Id="rId24" Type="http://schemas.openxmlformats.org/officeDocument/2006/relationships/hyperlink" Target="https://registrar.ucsf.edu/academic-calendar" TargetMode="External"/><Relationship Id="rId32" Type="http://schemas.openxmlformats.org/officeDocument/2006/relationships/hyperlink" Target="https://pspg.ucsf.edu/" TargetMode="External"/><Relationship Id="rId37" Type="http://schemas.openxmlformats.org/officeDocument/2006/relationships/hyperlink" Target="http://bioeng.berkeley.edu/mtm/program" TargetMode="External"/><Relationship Id="rId40" Type="http://schemas.openxmlformats.org/officeDocument/2006/relationships/hyperlink" Target="http://qbc.ucsf.edu/about" TargetMode="External"/><Relationship Id="rId45" Type="http://schemas.openxmlformats.org/officeDocument/2006/relationships/hyperlink" Target="https://registrar.ucsf.edu/registration/intercampus-exchang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nicole.flowers@ucsf.edu" TargetMode="External"/><Relationship Id="rId19" Type="http://schemas.openxmlformats.org/officeDocument/2006/relationships/hyperlink" Target="mailto:sali@saliab.org" TargetMode="External"/><Relationship Id="rId31" Type="http://schemas.openxmlformats.org/officeDocument/2006/relationships/hyperlink" Target="https://ucbeast.berkeley.edu/" TargetMode="External"/><Relationship Id="rId44" Type="http://schemas.openxmlformats.org/officeDocument/2006/relationships/hyperlink" Target="https://career.ucsf.edu/phds/myID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vo.roy@ucsf.edu" TargetMode="External"/><Relationship Id="rId14" Type="http://schemas.openxmlformats.org/officeDocument/2006/relationships/hyperlink" Target="mailto:David.Saloner@ucsf.edu" TargetMode="External"/><Relationship Id="rId22" Type="http://schemas.openxmlformats.org/officeDocument/2006/relationships/hyperlink" Target="mailto:stroud@msg.ucsf.edu" TargetMode="External"/><Relationship Id="rId27" Type="http://schemas.openxmlformats.org/officeDocument/2006/relationships/hyperlink" Target="http://registrar.ucsf.edu/registration/study-list-filing" TargetMode="External"/><Relationship Id="rId30" Type="http://schemas.openxmlformats.org/officeDocument/2006/relationships/hyperlink" Target="https://coursecatalog.ucsf.edu/bioengr" TargetMode="External"/><Relationship Id="rId35" Type="http://schemas.openxmlformats.org/officeDocument/2006/relationships/hyperlink" Target="http://radiology.ucsf.edu/education/graduate-programs/mbi-program/curriculum" TargetMode="External"/><Relationship Id="rId43" Type="http://schemas.openxmlformats.org/officeDocument/2006/relationships/hyperlink" Target="http://career.ucsf.edu/ethics-and-responsible-conduct-research" TargetMode="External"/><Relationship Id="rId48" Type="http://schemas.openxmlformats.org/officeDocument/2006/relationships/hyperlink" Target="https://registrar.ucsf.edu/current-former-students/registration/sf-consortium" TargetMode="External"/><Relationship Id="rId8" Type="http://schemas.openxmlformats.org/officeDocument/2006/relationships/hyperlink" Target="mailto:john.kurhanewicz@ucsf.ed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Demian.Sainz@ucsf.edu" TargetMode="External"/><Relationship Id="rId17" Type="http://schemas.openxmlformats.org/officeDocument/2006/relationships/hyperlink" Target="mailto:Janine.Lupo@ucsf.edu" TargetMode="External"/><Relationship Id="rId25" Type="http://schemas.openxmlformats.org/officeDocument/2006/relationships/hyperlink" Target="https://coursecatalog.ucsf.edu/" TargetMode="External"/><Relationship Id="rId33" Type="http://schemas.openxmlformats.org/officeDocument/2006/relationships/hyperlink" Target="http://biophysics.ucsf.edu/seminars-events" TargetMode="External"/><Relationship Id="rId38" Type="http://schemas.openxmlformats.org/officeDocument/2006/relationships/hyperlink" Target="http://bioeng.berkeley.edu/mtm/electives" TargetMode="External"/><Relationship Id="rId46" Type="http://schemas.openxmlformats.org/officeDocument/2006/relationships/hyperlink" Target="https://registrar.ucsf.edu/registration/intercampus-exchange" TargetMode="External"/><Relationship Id="rId20" Type="http://schemas.openxmlformats.org/officeDocument/2006/relationships/hyperlink" Target="mailto:Christian.Vaisse@ucsf.edu" TargetMode="External"/><Relationship Id="rId41" Type="http://schemas.openxmlformats.org/officeDocument/2006/relationships/hyperlink" Target="https://qb3.org/ev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oland.krug@ucsf.edu%20" TargetMode="External"/><Relationship Id="rId23" Type="http://schemas.openxmlformats.org/officeDocument/2006/relationships/hyperlink" Target="mailto:Hani.Goodarzi@ucsf.edu" TargetMode="External"/><Relationship Id="rId28" Type="http://schemas.openxmlformats.org/officeDocument/2006/relationships/hyperlink" Target="https://registrar.ucsf.edu/registration/deadlineshome" TargetMode="External"/><Relationship Id="rId36" Type="http://schemas.openxmlformats.org/officeDocument/2006/relationships/hyperlink" Target="https://bms.ucsf.edu/" TargetMode="External"/><Relationship Id="rId49" Type="http://schemas.openxmlformats.org/officeDocument/2006/relationships/hyperlink" Target="https://registrar.ucsf.edu/current-former-students/registration/stanford-ex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FCCE-6071-4B61-9646-8A04E14F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667</Words>
  <Characters>7721</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UCSF/UCB Joint Graduate Group in Bioengineering</vt:lpstr>
    </vt:vector>
  </TitlesOfParts>
  <Company>MRSC, UCSF</Company>
  <LinksUpToDate>false</LinksUpToDate>
  <CharactersWithSpaces>8372</CharactersWithSpaces>
  <SharedDoc>false</SharedDoc>
  <HLinks>
    <vt:vector size="96" baseType="variant">
      <vt:variant>
        <vt:i4>2818051</vt:i4>
      </vt:variant>
      <vt:variant>
        <vt:i4>45</vt:i4>
      </vt:variant>
      <vt:variant>
        <vt:i4>0</vt:i4>
      </vt:variant>
      <vt:variant>
        <vt:i4>5</vt:i4>
      </vt:variant>
      <vt:variant>
        <vt:lpwstr>https://saa.ucsf.edu/studentportal/</vt:lpwstr>
      </vt:variant>
      <vt:variant>
        <vt:lpwstr/>
      </vt:variant>
      <vt:variant>
        <vt:i4>7667838</vt:i4>
      </vt:variant>
      <vt:variant>
        <vt:i4>42</vt:i4>
      </vt:variant>
      <vt:variant>
        <vt:i4>0</vt:i4>
      </vt:variant>
      <vt:variant>
        <vt:i4>5</vt:i4>
      </vt:variant>
      <vt:variant>
        <vt:lpwstr>http://career.ucsf.edu/pass/index.html</vt:lpwstr>
      </vt:variant>
      <vt:variant>
        <vt:lpwstr/>
      </vt:variant>
      <vt:variant>
        <vt:i4>6553628</vt:i4>
      </vt:variant>
      <vt:variant>
        <vt:i4>39</vt:i4>
      </vt:variant>
      <vt:variant>
        <vt:i4>0</vt:i4>
      </vt:variant>
      <vt:variant>
        <vt:i4>5</vt:i4>
      </vt:variant>
      <vt:variant>
        <vt:lpwstr>http://career.ucsf.edu/</vt:lpwstr>
      </vt:variant>
      <vt:variant>
        <vt:lpwstr/>
      </vt:variant>
      <vt:variant>
        <vt:i4>720934</vt:i4>
      </vt:variant>
      <vt:variant>
        <vt:i4>36</vt:i4>
      </vt:variant>
      <vt:variant>
        <vt:i4>0</vt:i4>
      </vt:variant>
      <vt:variant>
        <vt:i4>5</vt:i4>
      </vt:variant>
      <vt:variant>
        <vt:lpwstr>http://physio.ucsf.edu/GEMS/courses/su11infection.asp</vt:lpwstr>
      </vt:variant>
      <vt:variant>
        <vt:lpwstr/>
      </vt:variant>
      <vt:variant>
        <vt:i4>3997707</vt:i4>
      </vt:variant>
      <vt:variant>
        <vt:i4>33</vt:i4>
      </vt:variant>
      <vt:variant>
        <vt:i4>0</vt:i4>
      </vt:variant>
      <vt:variant>
        <vt:i4>5</vt:i4>
      </vt:variant>
      <vt:variant>
        <vt:lpwstr>http://bioeng.berkeley.edu/currentgrads.php</vt:lpwstr>
      </vt:variant>
      <vt:variant>
        <vt:lpwstr/>
      </vt:variant>
      <vt:variant>
        <vt:i4>2293796</vt:i4>
      </vt:variant>
      <vt:variant>
        <vt:i4>30</vt:i4>
      </vt:variant>
      <vt:variant>
        <vt:i4>0</vt:i4>
      </vt:variant>
      <vt:variant>
        <vt:i4>5</vt:i4>
      </vt:variant>
      <vt:variant>
        <vt:lpwstr>http://biochemistry.ucsf.edu/seminars_MB.html</vt:lpwstr>
      </vt:variant>
      <vt:variant>
        <vt:lpwstr/>
      </vt:variant>
      <vt:variant>
        <vt:i4>3735641</vt:i4>
      </vt:variant>
      <vt:variant>
        <vt:i4>27</vt:i4>
      </vt:variant>
      <vt:variant>
        <vt:i4>0</vt:i4>
      </vt:variant>
      <vt:variant>
        <vt:i4>5</vt:i4>
      </vt:variant>
      <vt:variant>
        <vt:lpwstr>http://student.ucsf.edu/gencat/ucsfcat.html</vt:lpwstr>
      </vt:variant>
      <vt:variant>
        <vt:lpwstr/>
      </vt:variant>
      <vt:variant>
        <vt:i4>4128834</vt:i4>
      </vt:variant>
      <vt:variant>
        <vt:i4>24</vt:i4>
      </vt:variant>
      <vt:variant>
        <vt:i4>0</vt:i4>
      </vt:variant>
      <vt:variant>
        <vt:i4>5</vt:i4>
      </vt:variant>
      <vt:variant>
        <vt:lpwstr>http://www.cgl.ucsf.edu/Outreach/pc204/</vt:lpwstr>
      </vt:variant>
      <vt:variant>
        <vt:lpwstr/>
      </vt:variant>
      <vt:variant>
        <vt:i4>1966195</vt:i4>
      </vt:variant>
      <vt:variant>
        <vt:i4>21</vt:i4>
      </vt:variant>
      <vt:variant>
        <vt:i4>0</vt:i4>
      </vt:variant>
      <vt:variant>
        <vt:i4>5</vt:i4>
      </vt:variant>
      <vt:variant>
        <vt:lpwstr>mailto:stroud@msg.ucsf.edu</vt:lpwstr>
      </vt:variant>
      <vt:variant>
        <vt:lpwstr/>
      </vt:variant>
      <vt:variant>
        <vt:i4>2818075</vt:i4>
      </vt:variant>
      <vt:variant>
        <vt:i4>15</vt:i4>
      </vt:variant>
      <vt:variant>
        <vt:i4>0</vt:i4>
      </vt:variant>
      <vt:variant>
        <vt:i4>5</vt:i4>
      </vt:variant>
      <vt:variant>
        <vt:lpwstr>mailto:anita.sil@medicine.ucsf.edu</vt:lpwstr>
      </vt:variant>
      <vt:variant>
        <vt:lpwstr/>
      </vt:variant>
      <vt:variant>
        <vt:i4>131074</vt:i4>
      </vt:variant>
      <vt:variant>
        <vt:i4>12</vt:i4>
      </vt:variant>
      <vt:variant>
        <vt:i4>0</vt:i4>
      </vt:variant>
      <vt:variant>
        <vt:i4>5</vt:i4>
      </vt:variant>
      <vt:variant>
        <vt:lpwstr>mailto:vaisse@medicine.ucsf.edu</vt:lpwstr>
      </vt:variant>
      <vt:variant>
        <vt:lpwstr/>
      </vt:variant>
      <vt:variant>
        <vt:i4>2228273</vt:i4>
      </vt:variant>
      <vt:variant>
        <vt:i4>6</vt:i4>
      </vt:variant>
      <vt:variant>
        <vt:i4>0</vt:i4>
      </vt:variant>
      <vt:variant>
        <vt:i4>5</vt:i4>
      </vt:variant>
      <vt:variant>
        <vt:lpwstr>mailto:Tejal.Desai@ucsf.edu</vt:lpwstr>
      </vt:variant>
      <vt:variant>
        <vt:lpwstr/>
      </vt:variant>
      <vt:variant>
        <vt:i4>4980800</vt:i4>
      </vt:variant>
      <vt:variant>
        <vt:i4>3</vt:i4>
      </vt:variant>
      <vt:variant>
        <vt:i4>0</vt:i4>
      </vt:variant>
      <vt:variant>
        <vt:i4>5</vt:i4>
      </vt:variant>
      <vt:variant>
        <vt:lpwstr>mailto:Shuvo.roy@ucsf.edu</vt:lpwstr>
      </vt:variant>
      <vt:variant>
        <vt:lpwstr/>
      </vt:variant>
      <vt:variant>
        <vt:i4>2621531</vt:i4>
      </vt:variant>
      <vt:variant>
        <vt:i4>0</vt:i4>
      </vt:variant>
      <vt:variant>
        <vt:i4>0</vt:i4>
      </vt:variant>
      <vt:variant>
        <vt:i4>5</vt:i4>
      </vt:variant>
      <vt:variant>
        <vt:lpwstr>mailto:Jeffrey.Lotz@ucsf.edu</vt:lpwstr>
      </vt:variant>
      <vt:variant>
        <vt:lpwstr/>
      </vt:variant>
      <vt:variant>
        <vt:i4>131088</vt:i4>
      </vt:variant>
      <vt:variant>
        <vt:i4>3163</vt:i4>
      </vt:variant>
      <vt:variant>
        <vt:i4>1025</vt:i4>
      </vt:variant>
      <vt:variant>
        <vt:i4>1</vt:i4>
      </vt:variant>
      <vt:variant>
        <vt:lpwstr>spcr</vt:lpwstr>
      </vt:variant>
      <vt:variant>
        <vt:lpwstr/>
      </vt:variant>
      <vt:variant>
        <vt:i4>131088</vt:i4>
      </vt:variant>
      <vt:variant>
        <vt:i4>3835</vt:i4>
      </vt:variant>
      <vt:variant>
        <vt:i4>1026</vt:i4>
      </vt:variant>
      <vt:variant>
        <vt:i4>1</vt:i4>
      </vt:variant>
      <vt:variant>
        <vt:lpwstr>spcr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UCSF/UCB Joint Graduate Group in Bioengineering</dc:title>
  <dc:subject/>
  <dc:creator>SarahJane Taylor</dc:creator>
  <cp:keywords/>
  <dc:description/>
  <cp:lastModifiedBy>Victoria</cp:lastModifiedBy>
  <cp:revision>5</cp:revision>
  <cp:lastPrinted>2019-12-11T21:46:00Z</cp:lastPrinted>
  <dcterms:created xsi:type="dcterms:W3CDTF">2020-11-20T21:36:00Z</dcterms:created>
  <dcterms:modified xsi:type="dcterms:W3CDTF">2020-11-23T22:03:00Z</dcterms:modified>
</cp:coreProperties>
</file>